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7042" w:rsidRPr="00F53C7E" w:rsidRDefault="00207042" w:rsidP="00F53C7E">
      <w:pPr>
        <w:jc w:val="center"/>
        <w:rPr>
          <w:rFonts w:ascii="Times New Roman" w:hAnsi="Times New Roman" w:cs="Times New Roman"/>
          <w:b/>
          <w:sz w:val="40"/>
        </w:rPr>
      </w:pPr>
      <w:r w:rsidRPr="00207042">
        <w:rPr>
          <w:rFonts w:ascii="Times New Roman" w:hAnsi="Times New Roman" w:cs="Times New Roman"/>
          <w:b/>
          <w:noProof/>
          <w:sz w:val="40"/>
          <w:lang w:eastAsia="ru-RU"/>
        </w:rPr>
        <w:drawing>
          <wp:anchor distT="0" distB="0" distL="114300" distR="114300" simplePos="0" relativeHeight="251658240" behindDoc="1" locked="0" layoutInCell="1" allowOverlap="1">
            <wp:simplePos x="0" y="0"/>
            <wp:positionH relativeFrom="column">
              <wp:posOffset>-749462</wp:posOffset>
            </wp:positionH>
            <wp:positionV relativeFrom="paragraph">
              <wp:posOffset>12700</wp:posOffset>
            </wp:positionV>
            <wp:extent cx="3891280" cy="2596515"/>
            <wp:effectExtent l="0" t="0" r="0" b="0"/>
            <wp:wrapThrough wrapText="bothSides">
              <wp:wrapPolygon edited="0">
                <wp:start x="0" y="0"/>
                <wp:lineTo x="0" y="21394"/>
                <wp:lineTo x="21466" y="21394"/>
                <wp:lineTo x="21466" y="0"/>
                <wp:lineTo x="0" y="0"/>
              </wp:wrapPolygon>
            </wp:wrapThrough>
            <wp:docPr id="1" name="Рисунок 1" descr="https://dostop.ru/wp-content/uploads/2019/05/mogila-neizvestnogo-soldata-moskva-1024x6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ostop.ru/wp-content/uploads/2019/05/mogila-neizvestnogo-soldata-moskva-1024x68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891280" cy="2596515"/>
                    </a:xfrm>
                    <a:prstGeom prst="rect">
                      <a:avLst/>
                    </a:prstGeom>
                    <a:noFill/>
                    <a:ln>
                      <a:noFill/>
                    </a:ln>
                  </pic:spPr>
                </pic:pic>
              </a:graphicData>
            </a:graphic>
          </wp:anchor>
        </w:drawing>
      </w:r>
      <w:r w:rsidRPr="00207042">
        <w:rPr>
          <w:rFonts w:ascii="Times New Roman" w:hAnsi="Times New Roman" w:cs="Times New Roman"/>
          <w:b/>
          <w:sz w:val="40"/>
        </w:rPr>
        <w:t>Могила Неизвестного солдата</w:t>
      </w:r>
    </w:p>
    <w:p w:rsidR="00207042" w:rsidRDefault="00207042" w:rsidP="007C3C40">
      <w:pPr>
        <w:jc w:val="center"/>
        <w:rPr>
          <w:rFonts w:ascii="Times New Roman" w:hAnsi="Times New Roman" w:cs="Times New Roman"/>
          <w:sz w:val="36"/>
          <w:szCs w:val="28"/>
        </w:rPr>
      </w:pPr>
      <w:r>
        <w:rPr>
          <w:rFonts w:ascii="Times New Roman" w:hAnsi="Times New Roman" w:cs="Times New Roman"/>
          <w:sz w:val="36"/>
          <w:szCs w:val="28"/>
        </w:rPr>
        <w:t>Город</w:t>
      </w:r>
      <w:r w:rsidRPr="007C3C40">
        <w:rPr>
          <w:rFonts w:ascii="Times New Roman" w:hAnsi="Times New Roman" w:cs="Times New Roman"/>
          <w:sz w:val="36"/>
          <w:szCs w:val="28"/>
        </w:rPr>
        <w:t xml:space="preserve">: </w:t>
      </w:r>
      <w:r w:rsidRPr="00207042">
        <w:rPr>
          <w:rFonts w:ascii="Times New Roman" w:hAnsi="Times New Roman" w:cs="Times New Roman"/>
          <w:sz w:val="36"/>
          <w:szCs w:val="28"/>
        </w:rPr>
        <w:t>Москва</w:t>
      </w:r>
    </w:p>
    <w:p w:rsidR="00F53C7E" w:rsidRPr="00F53C7E" w:rsidRDefault="00F53C7E" w:rsidP="007C3C40">
      <w:pPr>
        <w:jc w:val="center"/>
        <w:rPr>
          <w:rFonts w:ascii="Times New Roman" w:hAnsi="Times New Roman" w:cs="Times New Roman"/>
          <w:sz w:val="36"/>
          <w:szCs w:val="28"/>
        </w:rPr>
      </w:pPr>
      <w:r>
        <w:rPr>
          <w:rFonts w:ascii="Times New Roman" w:hAnsi="Times New Roman" w:cs="Times New Roman"/>
          <w:sz w:val="36"/>
          <w:szCs w:val="28"/>
        </w:rPr>
        <w:t>Год</w:t>
      </w:r>
      <w:r w:rsidRPr="002B1478">
        <w:rPr>
          <w:rFonts w:ascii="Times New Roman" w:hAnsi="Times New Roman" w:cs="Times New Roman"/>
          <w:sz w:val="36"/>
          <w:szCs w:val="28"/>
        </w:rPr>
        <w:t xml:space="preserve">: 1967 </w:t>
      </w:r>
      <w:r>
        <w:rPr>
          <w:rFonts w:ascii="Times New Roman" w:hAnsi="Times New Roman" w:cs="Times New Roman"/>
          <w:sz w:val="36"/>
          <w:szCs w:val="28"/>
        </w:rPr>
        <w:t>г.</w:t>
      </w:r>
    </w:p>
    <w:p w:rsidR="00207042" w:rsidRPr="007C3C40" w:rsidRDefault="00207042" w:rsidP="007C3C40">
      <w:pPr>
        <w:jc w:val="center"/>
        <w:rPr>
          <w:rFonts w:ascii="Times New Roman" w:hAnsi="Times New Roman" w:cs="Times New Roman"/>
          <w:sz w:val="36"/>
          <w:szCs w:val="28"/>
        </w:rPr>
      </w:pPr>
      <w:r>
        <w:rPr>
          <w:rFonts w:ascii="Times New Roman" w:hAnsi="Times New Roman" w:cs="Times New Roman"/>
          <w:sz w:val="36"/>
          <w:szCs w:val="28"/>
        </w:rPr>
        <w:t>Архитекторы</w:t>
      </w:r>
      <w:r w:rsidRPr="00207042">
        <w:rPr>
          <w:rFonts w:ascii="Times New Roman" w:hAnsi="Times New Roman" w:cs="Times New Roman"/>
          <w:sz w:val="36"/>
          <w:szCs w:val="28"/>
        </w:rPr>
        <w:t xml:space="preserve">: </w:t>
      </w:r>
      <w:r>
        <w:rPr>
          <w:rFonts w:ascii="Times New Roman" w:hAnsi="Times New Roman" w:cs="Times New Roman"/>
          <w:sz w:val="36"/>
          <w:szCs w:val="28"/>
        </w:rPr>
        <w:t>Д</w:t>
      </w:r>
      <w:r w:rsidR="00F53C7E">
        <w:rPr>
          <w:rFonts w:ascii="Times New Roman" w:hAnsi="Times New Roman" w:cs="Times New Roman"/>
          <w:sz w:val="36"/>
          <w:szCs w:val="28"/>
        </w:rPr>
        <w:t xml:space="preserve">митрий </w:t>
      </w:r>
      <w:proofErr w:type="spellStart"/>
      <w:r w:rsidR="00F53C7E">
        <w:rPr>
          <w:rFonts w:ascii="Times New Roman" w:hAnsi="Times New Roman" w:cs="Times New Roman"/>
          <w:sz w:val="36"/>
          <w:szCs w:val="28"/>
        </w:rPr>
        <w:t>Бурдин</w:t>
      </w:r>
      <w:proofErr w:type="spellEnd"/>
      <w:r w:rsidR="00F53C7E">
        <w:rPr>
          <w:rFonts w:ascii="Times New Roman" w:hAnsi="Times New Roman" w:cs="Times New Roman"/>
          <w:sz w:val="36"/>
          <w:szCs w:val="28"/>
        </w:rPr>
        <w:t xml:space="preserve">, Владимир Климов и </w:t>
      </w:r>
      <w:r>
        <w:rPr>
          <w:rFonts w:ascii="Times New Roman" w:hAnsi="Times New Roman" w:cs="Times New Roman"/>
          <w:sz w:val="36"/>
          <w:szCs w:val="28"/>
        </w:rPr>
        <w:t xml:space="preserve">Юрий </w:t>
      </w:r>
      <w:proofErr w:type="spellStart"/>
      <w:r>
        <w:rPr>
          <w:rFonts w:ascii="Times New Roman" w:hAnsi="Times New Roman" w:cs="Times New Roman"/>
          <w:sz w:val="36"/>
          <w:szCs w:val="28"/>
        </w:rPr>
        <w:t>Рабаев</w:t>
      </w:r>
      <w:proofErr w:type="spellEnd"/>
      <w:r w:rsidR="007C3C40" w:rsidRPr="007C3C40">
        <w:rPr>
          <w:rFonts w:ascii="Times New Roman" w:hAnsi="Times New Roman" w:cs="Times New Roman"/>
          <w:sz w:val="36"/>
          <w:szCs w:val="28"/>
        </w:rPr>
        <w:t>.</w:t>
      </w:r>
    </w:p>
    <w:p w:rsidR="00207042" w:rsidRDefault="00207042" w:rsidP="00207042">
      <w:pPr>
        <w:rPr>
          <w:rFonts w:ascii="Times New Roman" w:hAnsi="Times New Roman" w:cs="Times New Roman"/>
          <w:sz w:val="36"/>
          <w:szCs w:val="28"/>
        </w:rPr>
      </w:pPr>
    </w:p>
    <w:p w:rsidR="00207042" w:rsidRPr="007C3C40" w:rsidRDefault="00207042" w:rsidP="00207042">
      <w:pPr>
        <w:rPr>
          <w:rFonts w:ascii="Times New Roman" w:hAnsi="Times New Roman" w:cs="Times New Roman"/>
          <w:sz w:val="36"/>
          <w:szCs w:val="28"/>
        </w:rPr>
      </w:pPr>
    </w:p>
    <w:p w:rsidR="00207042" w:rsidRPr="00B536EB" w:rsidRDefault="00207042" w:rsidP="00207042">
      <w:pPr>
        <w:jc w:val="center"/>
        <w:rPr>
          <w:rFonts w:ascii="Times New Roman" w:hAnsi="Times New Roman" w:cs="Times New Roman"/>
          <w:sz w:val="36"/>
          <w:szCs w:val="28"/>
        </w:rPr>
      </w:pPr>
      <w:r w:rsidRPr="00B536EB">
        <w:rPr>
          <w:rFonts w:ascii="Times New Roman" w:hAnsi="Times New Roman" w:cs="Times New Roman"/>
          <w:sz w:val="36"/>
          <w:szCs w:val="28"/>
        </w:rPr>
        <w:t>Мемориальный комплекс «Могила Неизвестного солдата» был открыт 8 мая 1967 года в Александровском саду, рядом с кремлевской стеной. Он представляет собой надгробную плиту, покрытую бронзовым боевым знаменем. На нем лежат бронзовые солдатская каска и лавровая ветвь. В центре мемориала горит Вечный огонь, рядом с ним рельефная надпись: «Имя твое неизвестно, подвиг твой бессмертен».</w:t>
      </w:r>
    </w:p>
    <w:p w:rsidR="007C3C40" w:rsidRPr="00B536EB" w:rsidRDefault="00207042" w:rsidP="00207042">
      <w:pPr>
        <w:jc w:val="center"/>
        <w:rPr>
          <w:rFonts w:ascii="Times New Roman" w:hAnsi="Times New Roman" w:cs="Times New Roman"/>
          <w:sz w:val="36"/>
          <w:szCs w:val="28"/>
        </w:rPr>
      </w:pPr>
      <w:r w:rsidRPr="00B536EB">
        <w:rPr>
          <w:rFonts w:ascii="Times New Roman" w:hAnsi="Times New Roman" w:cs="Times New Roman"/>
          <w:sz w:val="36"/>
          <w:szCs w:val="28"/>
        </w:rPr>
        <w:t>Могила Неизвестного солдата — это общенациональный мемориал Воинской славы. Здесь с 1997 года располагается Пост №1 Почетного караула. Рядом с Могилой вдоль кремлевской стены расположена гранитная аллея, посвященная городам-героям и городам воинской славы. На ней расположены блоки из темно-красного порфира с названием города-героя. В блоках находятся капсулы с землей, привезенной из городов-героев.</w:t>
      </w:r>
    </w:p>
    <w:p w:rsidR="007C3C40" w:rsidRDefault="007C3C40">
      <w:pPr>
        <w:rPr>
          <w:rFonts w:ascii="Times New Roman" w:hAnsi="Times New Roman" w:cs="Times New Roman"/>
          <w:sz w:val="36"/>
          <w:szCs w:val="28"/>
        </w:rPr>
      </w:pPr>
      <w:r>
        <w:rPr>
          <w:rFonts w:ascii="Times New Roman" w:hAnsi="Times New Roman" w:cs="Times New Roman"/>
          <w:sz w:val="36"/>
          <w:szCs w:val="28"/>
        </w:rPr>
        <w:br w:type="page"/>
      </w:r>
    </w:p>
    <w:p w:rsidR="007C3C40" w:rsidRPr="00F53C7E" w:rsidRDefault="00F53C7E" w:rsidP="00207042">
      <w:pPr>
        <w:jc w:val="center"/>
        <w:rPr>
          <w:rFonts w:ascii="Times New Roman" w:hAnsi="Times New Roman" w:cs="Times New Roman"/>
          <w:b/>
          <w:sz w:val="36"/>
          <w:szCs w:val="28"/>
        </w:rPr>
      </w:pPr>
      <w:r w:rsidRPr="00C15257">
        <w:rPr>
          <w:b/>
          <w:noProof/>
          <w:lang w:eastAsia="ru-RU"/>
        </w:rPr>
        <w:lastRenderedPageBreak/>
        <w:drawing>
          <wp:anchor distT="0" distB="0" distL="114300" distR="114300" simplePos="0" relativeHeight="251659264" behindDoc="0" locked="0" layoutInCell="1" allowOverlap="1" wp14:anchorId="21AFD360" wp14:editId="714CC0DF">
            <wp:simplePos x="0" y="0"/>
            <wp:positionH relativeFrom="margin">
              <wp:posOffset>-548640</wp:posOffset>
            </wp:positionH>
            <wp:positionV relativeFrom="margin">
              <wp:posOffset>2540</wp:posOffset>
            </wp:positionV>
            <wp:extent cx="3455035" cy="2583180"/>
            <wp:effectExtent l="0" t="0" r="0" b="7620"/>
            <wp:wrapSquare wrapText="bothSides"/>
            <wp:docPr id="2" name="Рисунок 2" descr="Пискаревское мемориальное кладбищ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искаревское мемориальное кладбище"/>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455035" cy="25831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C3C40" w:rsidRPr="00C15257">
        <w:rPr>
          <w:rFonts w:ascii="Times New Roman" w:hAnsi="Times New Roman" w:cs="Times New Roman"/>
          <w:b/>
          <w:sz w:val="40"/>
          <w:szCs w:val="28"/>
        </w:rPr>
        <w:t>Пискаревское мемориальное кладбище</w:t>
      </w:r>
      <w:r w:rsidR="007C3C40" w:rsidRPr="00F53C7E">
        <w:rPr>
          <w:rFonts w:ascii="Times New Roman" w:hAnsi="Times New Roman" w:cs="Times New Roman"/>
          <w:b/>
          <w:sz w:val="36"/>
          <w:szCs w:val="28"/>
        </w:rPr>
        <w:t xml:space="preserve"> </w:t>
      </w:r>
    </w:p>
    <w:p w:rsidR="00207042" w:rsidRDefault="007C3C40" w:rsidP="00207042">
      <w:pPr>
        <w:jc w:val="center"/>
        <w:rPr>
          <w:rFonts w:ascii="Times New Roman" w:hAnsi="Times New Roman" w:cs="Times New Roman"/>
          <w:sz w:val="36"/>
          <w:szCs w:val="28"/>
        </w:rPr>
      </w:pPr>
      <w:r>
        <w:rPr>
          <w:rFonts w:ascii="Times New Roman" w:hAnsi="Times New Roman" w:cs="Times New Roman"/>
          <w:sz w:val="36"/>
          <w:szCs w:val="28"/>
        </w:rPr>
        <w:t>Город</w:t>
      </w:r>
      <w:r w:rsidRPr="007C3C40">
        <w:rPr>
          <w:rFonts w:ascii="Times New Roman" w:hAnsi="Times New Roman" w:cs="Times New Roman"/>
          <w:sz w:val="36"/>
          <w:szCs w:val="28"/>
        </w:rPr>
        <w:t>:</w:t>
      </w:r>
      <w:r>
        <w:rPr>
          <w:rFonts w:ascii="Times New Roman" w:hAnsi="Times New Roman" w:cs="Times New Roman"/>
          <w:sz w:val="36"/>
          <w:szCs w:val="28"/>
        </w:rPr>
        <w:t xml:space="preserve"> Санкт-Петербург (Бывший Ленинград)</w:t>
      </w:r>
    </w:p>
    <w:p w:rsidR="00F53C7E" w:rsidRPr="00F53C7E" w:rsidRDefault="00F53C7E" w:rsidP="00207042">
      <w:pPr>
        <w:jc w:val="center"/>
        <w:rPr>
          <w:rFonts w:ascii="Times New Roman" w:hAnsi="Times New Roman" w:cs="Times New Roman"/>
          <w:sz w:val="36"/>
          <w:szCs w:val="28"/>
        </w:rPr>
      </w:pPr>
      <w:r>
        <w:rPr>
          <w:rFonts w:ascii="Times New Roman" w:hAnsi="Times New Roman" w:cs="Times New Roman"/>
          <w:sz w:val="36"/>
          <w:szCs w:val="28"/>
        </w:rPr>
        <w:t>Год</w:t>
      </w:r>
      <w:r w:rsidRPr="002B1478">
        <w:rPr>
          <w:rFonts w:ascii="Times New Roman" w:hAnsi="Times New Roman" w:cs="Times New Roman"/>
          <w:sz w:val="36"/>
          <w:szCs w:val="28"/>
        </w:rPr>
        <w:t xml:space="preserve">: </w:t>
      </w:r>
      <w:r>
        <w:rPr>
          <w:rFonts w:ascii="Times New Roman" w:hAnsi="Times New Roman" w:cs="Times New Roman"/>
          <w:sz w:val="36"/>
          <w:szCs w:val="28"/>
        </w:rPr>
        <w:t>1939 г.</w:t>
      </w:r>
    </w:p>
    <w:p w:rsidR="00F53C7E" w:rsidRDefault="007C3C40" w:rsidP="00F53C7E">
      <w:pPr>
        <w:jc w:val="center"/>
        <w:rPr>
          <w:rFonts w:ascii="Times New Roman" w:hAnsi="Times New Roman" w:cs="Times New Roman"/>
          <w:sz w:val="36"/>
          <w:szCs w:val="28"/>
        </w:rPr>
      </w:pPr>
      <w:r>
        <w:rPr>
          <w:rFonts w:ascii="Times New Roman" w:hAnsi="Times New Roman" w:cs="Times New Roman"/>
          <w:sz w:val="36"/>
          <w:szCs w:val="28"/>
        </w:rPr>
        <w:t>Архитекторы</w:t>
      </w:r>
      <w:r w:rsidRPr="007C3C40">
        <w:rPr>
          <w:rFonts w:ascii="Times New Roman" w:hAnsi="Times New Roman" w:cs="Times New Roman"/>
          <w:sz w:val="36"/>
          <w:szCs w:val="28"/>
        </w:rPr>
        <w:t>:</w:t>
      </w:r>
      <w:r>
        <w:rPr>
          <w:rFonts w:ascii="Times New Roman" w:hAnsi="Times New Roman" w:cs="Times New Roman"/>
          <w:sz w:val="36"/>
          <w:szCs w:val="28"/>
        </w:rPr>
        <w:t xml:space="preserve"> </w:t>
      </w:r>
      <w:r w:rsidRPr="007C3C40">
        <w:rPr>
          <w:rFonts w:ascii="Times New Roman" w:hAnsi="Times New Roman" w:cs="Times New Roman"/>
          <w:sz w:val="36"/>
          <w:szCs w:val="28"/>
        </w:rPr>
        <w:t xml:space="preserve">Евгений </w:t>
      </w:r>
      <w:r>
        <w:rPr>
          <w:rFonts w:ascii="Times New Roman" w:hAnsi="Times New Roman" w:cs="Times New Roman"/>
          <w:sz w:val="36"/>
          <w:szCs w:val="28"/>
        </w:rPr>
        <w:t>Левинсон</w:t>
      </w:r>
      <w:r w:rsidRPr="007C3C40">
        <w:rPr>
          <w:rFonts w:ascii="Times New Roman" w:hAnsi="Times New Roman" w:cs="Times New Roman"/>
          <w:sz w:val="36"/>
          <w:szCs w:val="28"/>
        </w:rPr>
        <w:t xml:space="preserve"> и </w:t>
      </w:r>
      <w:r w:rsidR="00F53C7E">
        <w:rPr>
          <w:rFonts w:ascii="Times New Roman" w:hAnsi="Times New Roman" w:cs="Times New Roman"/>
          <w:sz w:val="36"/>
          <w:szCs w:val="28"/>
        </w:rPr>
        <w:t>Васильев Александр</w:t>
      </w:r>
    </w:p>
    <w:p w:rsidR="00F53C7E" w:rsidRDefault="00F53C7E" w:rsidP="00F53C7E">
      <w:pPr>
        <w:jc w:val="center"/>
        <w:rPr>
          <w:rFonts w:ascii="Times New Roman" w:hAnsi="Times New Roman" w:cs="Times New Roman"/>
          <w:sz w:val="36"/>
          <w:szCs w:val="28"/>
        </w:rPr>
      </w:pPr>
    </w:p>
    <w:p w:rsidR="00F53C7E" w:rsidRPr="00B536EB" w:rsidRDefault="00F53C7E" w:rsidP="00F53C7E">
      <w:pPr>
        <w:jc w:val="center"/>
        <w:rPr>
          <w:rFonts w:ascii="Times New Roman" w:hAnsi="Times New Roman" w:cs="Times New Roman"/>
          <w:sz w:val="40"/>
          <w:szCs w:val="28"/>
        </w:rPr>
      </w:pPr>
      <w:r w:rsidRPr="00B536EB">
        <w:rPr>
          <w:rFonts w:ascii="Times New Roman" w:hAnsi="Times New Roman" w:cs="Times New Roman"/>
          <w:sz w:val="40"/>
          <w:szCs w:val="28"/>
        </w:rPr>
        <w:t xml:space="preserve">Пискаревское кладбище является главным памятником погибшим во время блокады. В 186 братских могилах похоронены умершие ленинградцы — 420 тыс. человек, военнослужащих — 70 тыс. человек. Также здесь находятся 6 тысяч индивидуальных воинских могил. </w:t>
      </w:r>
    </w:p>
    <w:p w:rsidR="00F53C7E" w:rsidRPr="00B536EB" w:rsidRDefault="00F53C7E" w:rsidP="00F53C7E">
      <w:pPr>
        <w:jc w:val="center"/>
        <w:rPr>
          <w:rFonts w:ascii="Times New Roman" w:hAnsi="Times New Roman" w:cs="Times New Roman"/>
          <w:sz w:val="40"/>
          <w:szCs w:val="28"/>
        </w:rPr>
      </w:pPr>
      <w:r w:rsidRPr="00B536EB">
        <w:rPr>
          <w:rFonts w:ascii="Times New Roman" w:hAnsi="Times New Roman" w:cs="Times New Roman"/>
          <w:sz w:val="40"/>
          <w:szCs w:val="28"/>
        </w:rPr>
        <w:t>9 мая 1960 года на Пискаревском кладбище был открыт мемориальный комплекс и зажжен Вечный огонь. От него ведет Центральная аллея длиной 300 метров до шестиметрового монумента «Мать-Родина» с траурной гирляндой в руках.</w:t>
      </w:r>
    </w:p>
    <w:p w:rsidR="00F53C7E" w:rsidRPr="00B536EB" w:rsidRDefault="00F53C7E" w:rsidP="00F53C7E">
      <w:pPr>
        <w:jc w:val="center"/>
        <w:rPr>
          <w:rFonts w:ascii="Times New Roman" w:hAnsi="Times New Roman" w:cs="Times New Roman"/>
          <w:sz w:val="40"/>
          <w:szCs w:val="28"/>
        </w:rPr>
      </w:pPr>
      <w:r w:rsidRPr="00B536EB">
        <w:rPr>
          <w:rFonts w:ascii="Times New Roman" w:hAnsi="Times New Roman" w:cs="Times New Roman"/>
          <w:sz w:val="40"/>
          <w:szCs w:val="28"/>
        </w:rPr>
        <w:t xml:space="preserve">На входе — музейные павильоны с фото и кинохроникой блокадного времени. Здесь же находится информационный киоск с электронным каталогом погибших в блокаду, выживших, а также призванных на военную службу в Ленинграде. </w:t>
      </w:r>
    </w:p>
    <w:p w:rsidR="00F53C7E" w:rsidRDefault="00F53C7E">
      <w:pPr>
        <w:rPr>
          <w:rFonts w:ascii="Times New Roman" w:hAnsi="Times New Roman" w:cs="Times New Roman"/>
          <w:sz w:val="36"/>
          <w:szCs w:val="28"/>
        </w:rPr>
      </w:pPr>
      <w:r>
        <w:rPr>
          <w:rFonts w:ascii="Times New Roman" w:hAnsi="Times New Roman" w:cs="Times New Roman"/>
          <w:sz w:val="36"/>
          <w:szCs w:val="28"/>
        </w:rPr>
        <w:br w:type="page"/>
      </w:r>
    </w:p>
    <w:p w:rsidR="00F53C7E" w:rsidRPr="00C15257" w:rsidRDefault="00F53C7E" w:rsidP="00C15257">
      <w:pPr>
        <w:jc w:val="center"/>
        <w:rPr>
          <w:rFonts w:ascii="Times New Roman" w:hAnsi="Times New Roman" w:cs="Times New Roman"/>
          <w:sz w:val="36"/>
          <w:szCs w:val="36"/>
        </w:rPr>
      </w:pPr>
      <w:r>
        <w:rPr>
          <w:noProof/>
          <w:lang w:eastAsia="ru-RU"/>
        </w:rPr>
        <w:lastRenderedPageBreak/>
        <w:drawing>
          <wp:anchor distT="0" distB="0" distL="114300" distR="114300" simplePos="0" relativeHeight="251660288" behindDoc="0" locked="0" layoutInCell="1" allowOverlap="1">
            <wp:simplePos x="0" y="0"/>
            <wp:positionH relativeFrom="column">
              <wp:posOffset>-835940</wp:posOffset>
            </wp:positionH>
            <wp:positionV relativeFrom="paragraph">
              <wp:posOffset>162</wp:posOffset>
            </wp:positionV>
            <wp:extent cx="4176869" cy="2753833"/>
            <wp:effectExtent l="0" t="0" r="0" b="8890"/>
            <wp:wrapSquare wrapText="bothSides"/>
            <wp:docPr id="3" name="Рисунок 3" descr="Аллея пирамидальных тополей на Мамаевом курга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Аллея пирамидальных тополей на Мамаевом кургане"/>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76869" cy="2753833"/>
                    </a:xfrm>
                    <a:prstGeom prst="rect">
                      <a:avLst/>
                    </a:prstGeom>
                    <a:noFill/>
                    <a:ln>
                      <a:noFill/>
                    </a:ln>
                  </pic:spPr>
                </pic:pic>
              </a:graphicData>
            </a:graphic>
          </wp:anchor>
        </w:drawing>
      </w:r>
      <w:r w:rsidR="00C15257" w:rsidRPr="00C15257">
        <w:t xml:space="preserve"> </w:t>
      </w:r>
      <w:r w:rsidR="00C15257" w:rsidRPr="00C15257">
        <w:rPr>
          <w:rFonts w:ascii="Times New Roman" w:hAnsi="Times New Roman" w:cs="Times New Roman"/>
          <w:b/>
          <w:sz w:val="40"/>
          <w:szCs w:val="36"/>
        </w:rPr>
        <w:t>Памятник «Героям Сталинградской битвы»</w:t>
      </w:r>
    </w:p>
    <w:p w:rsidR="00F53C7E" w:rsidRDefault="00F53C7E" w:rsidP="00F53C7E">
      <w:pPr>
        <w:jc w:val="center"/>
        <w:rPr>
          <w:rFonts w:ascii="Times New Roman" w:hAnsi="Times New Roman" w:cs="Times New Roman"/>
          <w:sz w:val="36"/>
          <w:szCs w:val="36"/>
        </w:rPr>
      </w:pPr>
      <w:r>
        <w:rPr>
          <w:rFonts w:ascii="Times New Roman" w:hAnsi="Times New Roman" w:cs="Times New Roman"/>
          <w:sz w:val="36"/>
          <w:szCs w:val="36"/>
        </w:rPr>
        <w:t>Город</w:t>
      </w:r>
      <w:r w:rsidRPr="00F53C7E">
        <w:rPr>
          <w:rFonts w:ascii="Times New Roman" w:hAnsi="Times New Roman" w:cs="Times New Roman"/>
          <w:sz w:val="36"/>
          <w:szCs w:val="36"/>
        </w:rPr>
        <w:t xml:space="preserve">: </w:t>
      </w:r>
      <w:r>
        <w:rPr>
          <w:rFonts w:ascii="Times New Roman" w:hAnsi="Times New Roman" w:cs="Times New Roman"/>
          <w:sz w:val="36"/>
          <w:szCs w:val="36"/>
        </w:rPr>
        <w:t>Волгоград (бывший Сталинград)</w:t>
      </w:r>
    </w:p>
    <w:p w:rsidR="00F53C7E" w:rsidRPr="00F53C7E" w:rsidRDefault="00F53C7E" w:rsidP="00F53C7E">
      <w:pPr>
        <w:jc w:val="center"/>
        <w:rPr>
          <w:rFonts w:ascii="Times New Roman" w:hAnsi="Times New Roman" w:cs="Times New Roman"/>
          <w:sz w:val="36"/>
          <w:szCs w:val="36"/>
        </w:rPr>
      </w:pPr>
      <w:r>
        <w:rPr>
          <w:rFonts w:ascii="Times New Roman" w:hAnsi="Times New Roman" w:cs="Times New Roman"/>
          <w:sz w:val="36"/>
          <w:szCs w:val="36"/>
        </w:rPr>
        <w:t>Год</w:t>
      </w:r>
      <w:r w:rsidRPr="002B1478">
        <w:rPr>
          <w:rFonts w:ascii="Times New Roman" w:hAnsi="Times New Roman" w:cs="Times New Roman"/>
          <w:sz w:val="36"/>
          <w:szCs w:val="36"/>
        </w:rPr>
        <w:t xml:space="preserve">: 1942 </w:t>
      </w:r>
      <w:r>
        <w:rPr>
          <w:rFonts w:ascii="Times New Roman" w:hAnsi="Times New Roman" w:cs="Times New Roman"/>
          <w:sz w:val="36"/>
          <w:szCs w:val="36"/>
        </w:rPr>
        <w:t>г.</w:t>
      </w:r>
    </w:p>
    <w:p w:rsidR="00F53C7E" w:rsidRDefault="00F53C7E" w:rsidP="00F53C7E">
      <w:pPr>
        <w:jc w:val="center"/>
        <w:rPr>
          <w:rFonts w:ascii="Times New Roman" w:hAnsi="Times New Roman" w:cs="Times New Roman"/>
          <w:sz w:val="36"/>
          <w:szCs w:val="36"/>
        </w:rPr>
      </w:pPr>
      <w:r>
        <w:rPr>
          <w:rFonts w:ascii="Times New Roman" w:hAnsi="Times New Roman" w:cs="Times New Roman"/>
          <w:sz w:val="36"/>
          <w:szCs w:val="36"/>
        </w:rPr>
        <w:t>Архитектор</w:t>
      </w:r>
      <w:r w:rsidRPr="002B1478">
        <w:rPr>
          <w:rFonts w:ascii="Times New Roman" w:hAnsi="Times New Roman" w:cs="Times New Roman"/>
          <w:sz w:val="36"/>
          <w:szCs w:val="36"/>
        </w:rPr>
        <w:t xml:space="preserve">: </w:t>
      </w:r>
      <w:r>
        <w:rPr>
          <w:rFonts w:ascii="Times New Roman" w:hAnsi="Times New Roman" w:cs="Times New Roman"/>
          <w:sz w:val="36"/>
          <w:szCs w:val="36"/>
        </w:rPr>
        <w:t>Евгений Вучетич</w:t>
      </w:r>
    </w:p>
    <w:p w:rsidR="00F53C7E" w:rsidRDefault="00F53C7E" w:rsidP="00F53C7E">
      <w:pPr>
        <w:jc w:val="center"/>
        <w:rPr>
          <w:rFonts w:ascii="Times New Roman" w:hAnsi="Times New Roman" w:cs="Times New Roman"/>
          <w:sz w:val="36"/>
          <w:szCs w:val="36"/>
        </w:rPr>
      </w:pPr>
    </w:p>
    <w:p w:rsidR="00F53C7E" w:rsidRDefault="00F53C7E" w:rsidP="00F53C7E">
      <w:pPr>
        <w:jc w:val="center"/>
        <w:rPr>
          <w:rFonts w:ascii="Times New Roman" w:hAnsi="Times New Roman" w:cs="Times New Roman"/>
          <w:sz w:val="36"/>
          <w:szCs w:val="36"/>
        </w:rPr>
      </w:pPr>
    </w:p>
    <w:p w:rsidR="00C15257" w:rsidRPr="00C15257" w:rsidRDefault="00C15257" w:rsidP="00C15257">
      <w:pPr>
        <w:jc w:val="center"/>
        <w:rPr>
          <w:rFonts w:ascii="Times New Roman" w:hAnsi="Times New Roman" w:cs="Times New Roman"/>
          <w:sz w:val="36"/>
          <w:szCs w:val="36"/>
        </w:rPr>
      </w:pPr>
      <w:r w:rsidRPr="00C15257">
        <w:rPr>
          <w:rFonts w:ascii="Times New Roman" w:hAnsi="Times New Roman" w:cs="Times New Roman"/>
          <w:sz w:val="36"/>
          <w:szCs w:val="36"/>
        </w:rPr>
        <w:t>На правом берегу величественной Волги, в центральном районе города Волгограда, ранее носившего название Сталинград, находится высота Мамаев курган. На ней возвышается, поражающая своими размерами, скульптура «Родина-мать зовет!», которая символизирует собой победу советского народа над фашизмом, его стремление к независимости и готовности к самопожертвованию.</w:t>
      </w:r>
    </w:p>
    <w:p w:rsidR="00C15257" w:rsidRDefault="00C15257" w:rsidP="00C15257">
      <w:pPr>
        <w:jc w:val="center"/>
        <w:rPr>
          <w:rFonts w:ascii="Times New Roman" w:hAnsi="Times New Roman" w:cs="Times New Roman"/>
          <w:sz w:val="36"/>
          <w:szCs w:val="36"/>
        </w:rPr>
      </w:pPr>
      <w:r w:rsidRPr="00C15257">
        <w:rPr>
          <w:rFonts w:ascii="Times New Roman" w:hAnsi="Times New Roman" w:cs="Times New Roman"/>
          <w:sz w:val="36"/>
          <w:szCs w:val="36"/>
        </w:rPr>
        <w:t>Многие архитекторы и историки утверждают, что только этот памятник наиболее подходит для того, чтобы считаться символом свободы. Ведь именно на этом месте, а не там, где возведена американская «Статуя Свободы», произошло одно из самых страшных и самых кровопролитных сражений за свободу всего человечества.</w:t>
      </w:r>
    </w:p>
    <w:p w:rsidR="00C15257" w:rsidRDefault="00C15257" w:rsidP="00C15257">
      <w:pPr>
        <w:jc w:val="center"/>
        <w:rPr>
          <w:rFonts w:ascii="Times New Roman" w:hAnsi="Times New Roman" w:cs="Times New Roman"/>
          <w:sz w:val="36"/>
          <w:szCs w:val="36"/>
        </w:rPr>
      </w:pPr>
      <w:r w:rsidRPr="00C15257">
        <w:rPr>
          <w:rFonts w:ascii="Times New Roman" w:hAnsi="Times New Roman" w:cs="Times New Roman"/>
          <w:sz w:val="36"/>
          <w:szCs w:val="36"/>
        </w:rPr>
        <w:t>В Сталинграде наступил коренной перелом во Второй Мировой войне, в этом, полностью разрушенном городе, впервые сдалась в плен целая немецкая армия. После Сталинградской битвы большая часть командования вермахта поняла, что советский народ уже не сломить, и фашизму в ближайшее время придет конец.</w:t>
      </w:r>
    </w:p>
    <w:p w:rsidR="00C15257" w:rsidRDefault="00C15257" w:rsidP="00C15257">
      <w:pPr>
        <w:jc w:val="center"/>
        <w:rPr>
          <w:rFonts w:ascii="Times New Roman" w:hAnsi="Times New Roman" w:cs="Times New Roman"/>
          <w:b/>
          <w:sz w:val="40"/>
          <w:szCs w:val="36"/>
        </w:rPr>
      </w:pPr>
      <w:r>
        <w:rPr>
          <w:rFonts w:ascii="Times New Roman" w:hAnsi="Times New Roman" w:cs="Times New Roman"/>
          <w:sz w:val="36"/>
          <w:szCs w:val="36"/>
        </w:rPr>
        <w:br w:type="page"/>
      </w:r>
      <w:r w:rsidRPr="00C15257">
        <w:rPr>
          <w:b/>
          <w:noProof/>
          <w:sz w:val="28"/>
          <w:lang w:eastAsia="ru-RU"/>
        </w:rPr>
        <w:lastRenderedPageBreak/>
        <w:drawing>
          <wp:anchor distT="0" distB="0" distL="114300" distR="114300" simplePos="0" relativeHeight="251661312" behindDoc="0" locked="0" layoutInCell="1" allowOverlap="1" wp14:anchorId="33AD8288" wp14:editId="22757925">
            <wp:simplePos x="0" y="0"/>
            <wp:positionH relativeFrom="column">
              <wp:posOffset>-708025</wp:posOffset>
            </wp:positionH>
            <wp:positionV relativeFrom="paragraph">
              <wp:posOffset>2540</wp:posOffset>
            </wp:positionV>
            <wp:extent cx="3923030" cy="2639695"/>
            <wp:effectExtent l="0" t="0" r="1270" b="8255"/>
            <wp:wrapSquare wrapText="bothSides"/>
            <wp:docPr id="5" name="Рисунок 5" descr="Обелиск городу-герою Ленингра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Обелиск городу-герою Ленинграду"/>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3030" cy="2639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257">
        <w:rPr>
          <w:rFonts w:ascii="Times New Roman" w:hAnsi="Times New Roman" w:cs="Times New Roman"/>
          <w:b/>
          <w:sz w:val="40"/>
          <w:szCs w:val="36"/>
        </w:rPr>
        <w:t>Обелиск городу-герою Ленинграду</w:t>
      </w:r>
    </w:p>
    <w:p w:rsidR="00C15257" w:rsidRPr="007331B8" w:rsidRDefault="00B536EB" w:rsidP="00C15257">
      <w:pPr>
        <w:jc w:val="center"/>
        <w:rPr>
          <w:rFonts w:ascii="Times New Roman" w:hAnsi="Times New Roman" w:cs="Times New Roman"/>
          <w:sz w:val="36"/>
          <w:szCs w:val="36"/>
        </w:rPr>
      </w:pPr>
      <w:r>
        <w:rPr>
          <w:rFonts w:ascii="Times New Roman" w:hAnsi="Times New Roman" w:cs="Times New Roman"/>
          <w:sz w:val="36"/>
          <w:szCs w:val="36"/>
        </w:rPr>
        <w:t>Город</w:t>
      </w:r>
      <w:r w:rsidRPr="00B536EB">
        <w:rPr>
          <w:rFonts w:ascii="Times New Roman" w:hAnsi="Times New Roman" w:cs="Times New Roman"/>
          <w:sz w:val="36"/>
          <w:szCs w:val="36"/>
        </w:rPr>
        <w:t xml:space="preserve">: </w:t>
      </w:r>
      <w:r>
        <w:rPr>
          <w:rFonts w:ascii="Times New Roman" w:hAnsi="Times New Roman" w:cs="Times New Roman"/>
          <w:sz w:val="36"/>
          <w:szCs w:val="36"/>
        </w:rPr>
        <w:t>Санкт-Петербург</w:t>
      </w:r>
      <w:r w:rsidR="007331B8" w:rsidRPr="007331B8">
        <w:rPr>
          <w:rFonts w:ascii="Times New Roman" w:hAnsi="Times New Roman" w:cs="Times New Roman"/>
          <w:sz w:val="36"/>
          <w:szCs w:val="36"/>
        </w:rPr>
        <w:t xml:space="preserve"> (</w:t>
      </w:r>
      <w:r w:rsidR="007331B8">
        <w:rPr>
          <w:rFonts w:ascii="Times New Roman" w:hAnsi="Times New Roman" w:cs="Times New Roman"/>
          <w:sz w:val="36"/>
          <w:szCs w:val="36"/>
        </w:rPr>
        <w:t>Бывший Ленинград)</w:t>
      </w:r>
    </w:p>
    <w:p w:rsidR="00B536EB" w:rsidRDefault="00B536EB" w:rsidP="00B536EB">
      <w:pPr>
        <w:jc w:val="center"/>
        <w:rPr>
          <w:rFonts w:ascii="Times New Roman" w:hAnsi="Times New Roman" w:cs="Times New Roman"/>
          <w:sz w:val="36"/>
          <w:szCs w:val="36"/>
        </w:rPr>
      </w:pPr>
      <w:r>
        <w:rPr>
          <w:rFonts w:ascii="Times New Roman" w:hAnsi="Times New Roman" w:cs="Times New Roman"/>
          <w:sz w:val="36"/>
          <w:szCs w:val="36"/>
        </w:rPr>
        <w:t>Год</w:t>
      </w:r>
      <w:r w:rsidRPr="00B536EB">
        <w:rPr>
          <w:rFonts w:ascii="Times New Roman" w:hAnsi="Times New Roman" w:cs="Times New Roman"/>
          <w:sz w:val="36"/>
          <w:szCs w:val="36"/>
        </w:rPr>
        <w:t xml:space="preserve">: 1985 </w:t>
      </w:r>
      <w:r>
        <w:rPr>
          <w:rFonts w:ascii="Times New Roman" w:hAnsi="Times New Roman" w:cs="Times New Roman"/>
          <w:sz w:val="36"/>
          <w:szCs w:val="36"/>
        </w:rPr>
        <w:t>г.</w:t>
      </w:r>
    </w:p>
    <w:p w:rsidR="00B536EB" w:rsidRDefault="00B536EB" w:rsidP="00B536EB">
      <w:pPr>
        <w:jc w:val="center"/>
        <w:rPr>
          <w:rFonts w:ascii="Times New Roman" w:hAnsi="Times New Roman" w:cs="Times New Roman"/>
          <w:sz w:val="36"/>
          <w:szCs w:val="36"/>
        </w:rPr>
      </w:pPr>
      <w:r>
        <w:rPr>
          <w:rFonts w:ascii="Times New Roman" w:hAnsi="Times New Roman" w:cs="Times New Roman"/>
          <w:sz w:val="36"/>
          <w:szCs w:val="36"/>
        </w:rPr>
        <w:t>Архитектор</w:t>
      </w:r>
      <w:r w:rsidRPr="00B536EB">
        <w:rPr>
          <w:rFonts w:ascii="Times New Roman" w:hAnsi="Times New Roman" w:cs="Times New Roman"/>
          <w:sz w:val="36"/>
          <w:szCs w:val="36"/>
        </w:rPr>
        <w:t xml:space="preserve">: В. С. Лукьянов и А. И. </w:t>
      </w:r>
      <w:proofErr w:type="spellStart"/>
      <w:r w:rsidRPr="00B536EB">
        <w:rPr>
          <w:rFonts w:ascii="Times New Roman" w:hAnsi="Times New Roman" w:cs="Times New Roman"/>
          <w:sz w:val="36"/>
          <w:szCs w:val="36"/>
        </w:rPr>
        <w:t>Алымов</w:t>
      </w:r>
      <w:proofErr w:type="spellEnd"/>
    </w:p>
    <w:p w:rsidR="00B536EB" w:rsidRDefault="00B536EB" w:rsidP="00B536EB">
      <w:pPr>
        <w:jc w:val="center"/>
        <w:rPr>
          <w:rFonts w:ascii="Times New Roman" w:hAnsi="Times New Roman" w:cs="Times New Roman"/>
          <w:sz w:val="36"/>
          <w:szCs w:val="36"/>
        </w:rPr>
      </w:pPr>
    </w:p>
    <w:p w:rsidR="00B536EB" w:rsidRDefault="00B536EB" w:rsidP="00B536EB">
      <w:pPr>
        <w:jc w:val="center"/>
        <w:rPr>
          <w:rFonts w:ascii="Times New Roman" w:hAnsi="Times New Roman" w:cs="Times New Roman"/>
          <w:sz w:val="36"/>
          <w:szCs w:val="36"/>
        </w:rPr>
      </w:pPr>
    </w:p>
    <w:p w:rsidR="00B536EB" w:rsidRPr="00B536EB" w:rsidRDefault="00B536EB" w:rsidP="00B536EB">
      <w:pPr>
        <w:jc w:val="center"/>
        <w:rPr>
          <w:rFonts w:ascii="Times New Roman" w:hAnsi="Times New Roman" w:cs="Times New Roman"/>
          <w:sz w:val="40"/>
          <w:szCs w:val="36"/>
        </w:rPr>
      </w:pPr>
      <w:r w:rsidRPr="00B536EB">
        <w:rPr>
          <w:rFonts w:ascii="Times New Roman" w:hAnsi="Times New Roman" w:cs="Times New Roman"/>
          <w:sz w:val="40"/>
          <w:szCs w:val="36"/>
        </w:rPr>
        <w:t>Гранитный монолитный Обелиск городу-герою Ленинграду на площади Восстания рядом с Московским вокзалом был установлен 8 мая 1985 года — только через 40 лет со дня победы в Великой Отечественной войне. Он завершает парадную часть Невского проспекта.</w:t>
      </w:r>
    </w:p>
    <w:p w:rsidR="00C317CE" w:rsidRDefault="00B536EB" w:rsidP="00B536EB">
      <w:pPr>
        <w:jc w:val="center"/>
        <w:rPr>
          <w:rFonts w:ascii="Times New Roman" w:hAnsi="Times New Roman" w:cs="Times New Roman"/>
          <w:sz w:val="40"/>
          <w:szCs w:val="36"/>
        </w:rPr>
      </w:pPr>
      <w:r w:rsidRPr="00B536EB">
        <w:rPr>
          <w:rFonts w:ascii="Times New Roman" w:hAnsi="Times New Roman" w:cs="Times New Roman"/>
          <w:sz w:val="40"/>
          <w:szCs w:val="36"/>
        </w:rPr>
        <w:t>Общая высота обелиска, отесанного в виде граненого штыка — 36 метров, на вершине установлена Золотая звезда. Украшен бронзовыми овальными барельефами, на которых отображены основные военные моменты Ленинграда: блокада, фронт — тылу, атака и победа. Над ними укреплен бронзовый лавровый Венок славы.</w:t>
      </w:r>
    </w:p>
    <w:p w:rsidR="00D83224" w:rsidRPr="00E15040" w:rsidRDefault="00C317CE" w:rsidP="00E15040">
      <w:pPr>
        <w:rPr>
          <w:rFonts w:ascii="Times New Roman" w:hAnsi="Times New Roman" w:cs="Times New Roman"/>
          <w:sz w:val="40"/>
          <w:szCs w:val="36"/>
        </w:rPr>
      </w:pPr>
      <w:r>
        <w:rPr>
          <w:rFonts w:ascii="Times New Roman" w:hAnsi="Times New Roman" w:cs="Times New Roman"/>
          <w:sz w:val="40"/>
          <w:szCs w:val="36"/>
        </w:rPr>
        <w:br w:type="page"/>
      </w:r>
      <w:r w:rsidR="00E15040">
        <w:rPr>
          <w:noProof/>
          <w:lang w:eastAsia="ru-RU"/>
        </w:rPr>
        <w:lastRenderedPageBreak/>
        <w:drawing>
          <wp:anchor distT="0" distB="0" distL="114300" distR="114300" simplePos="0" relativeHeight="251668480" behindDoc="1" locked="0" layoutInCell="1" allowOverlap="1">
            <wp:simplePos x="0" y="0"/>
            <wp:positionH relativeFrom="margin">
              <wp:align>left</wp:align>
            </wp:positionH>
            <wp:positionV relativeFrom="paragraph">
              <wp:posOffset>2540</wp:posOffset>
            </wp:positionV>
            <wp:extent cx="2934335" cy="1987550"/>
            <wp:effectExtent l="0" t="0" r="0" b="0"/>
            <wp:wrapTight wrapText="bothSides">
              <wp:wrapPolygon edited="0">
                <wp:start x="0" y="0"/>
                <wp:lineTo x="0" y="21324"/>
                <wp:lineTo x="21455" y="21324"/>
                <wp:lineTo x="21455" y="0"/>
                <wp:lineTo x="0" y="0"/>
              </wp:wrapPolygon>
            </wp:wrapTight>
            <wp:docPr id="11" name="Рисунок 11" descr="Про Вучетича, мечи и орала | ВКонтак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ро Вучетича, мечи и орала | ВКонтакте"/>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4335" cy="1987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83224" w:rsidRPr="00D83224">
        <w:rPr>
          <w:rFonts w:ascii="Times New Roman" w:hAnsi="Times New Roman" w:cs="Times New Roman"/>
          <w:b/>
          <w:sz w:val="40"/>
          <w:szCs w:val="36"/>
        </w:rPr>
        <w:t>Перекуем мечи на орала</w:t>
      </w:r>
    </w:p>
    <w:p w:rsidR="00C317CE" w:rsidRDefault="00D83224" w:rsidP="00D83224">
      <w:pPr>
        <w:jc w:val="center"/>
        <w:rPr>
          <w:rFonts w:ascii="Times New Roman" w:hAnsi="Times New Roman" w:cs="Times New Roman"/>
          <w:sz w:val="36"/>
          <w:szCs w:val="36"/>
        </w:rPr>
      </w:pPr>
      <w:r>
        <w:rPr>
          <w:rFonts w:ascii="Times New Roman" w:hAnsi="Times New Roman" w:cs="Times New Roman"/>
          <w:sz w:val="36"/>
          <w:szCs w:val="36"/>
        </w:rPr>
        <w:t>Город</w:t>
      </w:r>
      <w:r w:rsidRPr="00D83224">
        <w:rPr>
          <w:rFonts w:ascii="Times New Roman" w:hAnsi="Times New Roman" w:cs="Times New Roman"/>
          <w:sz w:val="36"/>
          <w:szCs w:val="36"/>
        </w:rPr>
        <w:t xml:space="preserve">: </w:t>
      </w:r>
      <w:r>
        <w:rPr>
          <w:rFonts w:ascii="Times New Roman" w:hAnsi="Times New Roman" w:cs="Times New Roman"/>
          <w:sz w:val="36"/>
          <w:szCs w:val="36"/>
        </w:rPr>
        <w:t>Москва</w:t>
      </w:r>
    </w:p>
    <w:p w:rsidR="00D83224" w:rsidRDefault="00D83224" w:rsidP="00D83224">
      <w:pPr>
        <w:jc w:val="center"/>
        <w:rPr>
          <w:rFonts w:ascii="Times New Roman" w:hAnsi="Times New Roman" w:cs="Times New Roman"/>
          <w:sz w:val="36"/>
          <w:szCs w:val="36"/>
        </w:rPr>
      </w:pPr>
      <w:r>
        <w:rPr>
          <w:rFonts w:ascii="Times New Roman" w:hAnsi="Times New Roman" w:cs="Times New Roman"/>
          <w:sz w:val="36"/>
          <w:szCs w:val="36"/>
        </w:rPr>
        <w:t>Год</w:t>
      </w:r>
      <w:r w:rsidRPr="00D83224">
        <w:rPr>
          <w:rFonts w:ascii="Times New Roman" w:hAnsi="Times New Roman" w:cs="Times New Roman"/>
          <w:sz w:val="36"/>
          <w:szCs w:val="36"/>
        </w:rPr>
        <w:t xml:space="preserve">: 1957 </w:t>
      </w:r>
      <w:r>
        <w:rPr>
          <w:rFonts w:ascii="Times New Roman" w:hAnsi="Times New Roman" w:cs="Times New Roman"/>
          <w:sz w:val="36"/>
          <w:szCs w:val="36"/>
        </w:rPr>
        <w:t>г.</w:t>
      </w:r>
    </w:p>
    <w:p w:rsidR="00D83224" w:rsidRDefault="00D83224" w:rsidP="00D83224">
      <w:pPr>
        <w:jc w:val="center"/>
        <w:rPr>
          <w:rFonts w:ascii="Times New Roman" w:hAnsi="Times New Roman" w:cs="Times New Roman"/>
          <w:sz w:val="36"/>
          <w:szCs w:val="36"/>
        </w:rPr>
      </w:pPr>
      <w:r>
        <w:rPr>
          <w:rFonts w:ascii="Times New Roman" w:hAnsi="Times New Roman" w:cs="Times New Roman"/>
          <w:sz w:val="36"/>
          <w:szCs w:val="36"/>
        </w:rPr>
        <w:t>Архитектор</w:t>
      </w:r>
      <w:r w:rsidRPr="002B1478">
        <w:rPr>
          <w:rFonts w:ascii="Times New Roman" w:hAnsi="Times New Roman" w:cs="Times New Roman"/>
          <w:sz w:val="36"/>
          <w:szCs w:val="36"/>
        </w:rPr>
        <w:t xml:space="preserve">: </w:t>
      </w:r>
      <w:r>
        <w:rPr>
          <w:rFonts w:ascii="Times New Roman" w:hAnsi="Times New Roman" w:cs="Times New Roman"/>
          <w:sz w:val="36"/>
          <w:szCs w:val="36"/>
        </w:rPr>
        <w:t>Евгений Вучетич</w:t>
      </w:r>
    </w:p>
    <w:p w:rsidR="00D83224" w:rsidRDefault="00D83224" w:rsidP="00D83224">
      <w:pPr>
        <w:rPr>
          <w:rFonts w:ascii="Times New Roman" w:hAnsi="Times New Roman" w:cs="Times New Roman"/>
          <w:sz w:val="36"/>
        </w:rPr>
      </w:pPr>
    </w:p>
    <w:p w:rsidR="00E15040" w:rsidRDefault="00E15040" w:rsidP="00D83224">
      <w:pPr>
        <w:rPr>
          <w:rFonts w:ascii="Times New Roman" w:hAnsi="Times New Roman" w:cs="Times New Roman"/>
          <w:sz w:val="36"/>
        </w:rPr>
      </w:pPr>
    </w:p>
    <w:p w:rsidR="00D83224" w:rsidRDefault="00D83224" w:rsidP="00D83224">
      <w:pPr>
        <w:jc w:val="center"/>
        <w:rPr>
          <w:rFonts w:ascii="Times New Roman" w:hAnsi="Times New Roman" w:cs="Times New Roman"/>
          <w:sz w:val="36"/>
        </w:rPr>
      </w:pPr>
      <w:r w:rsidRPr="00D83224">
        <w:rPr>
          <w:rFonts w:ascii="Times New Roman" w:hAnsi="Times New Roman" w:cs="Times New Roman"/>
          <w:sz w:val="36"/>
        </w:rPr>
        <w:t>Статуи Евгения Вучетича «Перекуем мечи на орала», изображающие рабочего, который перековывает оружие в плуг, находятся в нескольких городах мира. Самая первая была установлена в 1957 году у Штаб-квартиры ООН в Нью-Йорке — это был подарок Штатам от Советского Союза в знак дружбы. Другие авторские копии памятника можно увидеть неподалеку от ЦДХ в Москве, в казахском городе Усть-Каменогорске и в Волгограде. Эта работа Евгения Вучетича получила признание не только в СССР, но и за его пределами: за нее он был награжден серебряной медалью Совета Мира и получил Гран-при на выставке в Брюсселе.</w:t>
      </w:r>
    </w:p>
    <w:p w:rsidR="00D83224" w:rsidRDefault="00D83224">
      <w:pPr>
        <w:rPr>
          <w:rFonts w:ascii="Times New Roman" w:hAnsi="Times New Roman" w:cs="Times New Roman"/>
          <w:sz w:val="36"/>
        </w:rPr>
      </w:pPr>
      <w:r>
        <w:rPr>
          <w:rFonts w:ascii="Times New Roman" w:hAnsi="Times New Roman" w:cs="Times New Roman"/>
          <w:sz w:val="36"/>
        </w:rPr>
        <w:br w:type="page"/>
      </w:r>
    </w:p>
    <w:p w:rsidR="00D83224" w:rsidRPr="00BF163F" w:rsidRDefault="00E15040" w:rsidP="00BF163F">
      <w:pPr>
        <w:jc w:val="center"/>
        <w:rPr>
          <w:rFonts w:ascii="Times New Roman" w:hAnsi="Times New Roman" w:cs="Times New Roman"/>
          <w:b/>
          <w:sz w:val="40"/>
        </w:rPr>
      </w:pPr>
      <w:r>
        <w:rPr>
          <w:noProof/>
          <w:lang w:eastAsia="ru-RU"/>
        </w:rPr>
        <w:lastRenderedPageBreak/>
        <w:drawing>
          <wp:anchor distT="0" distB="0" distL="114300" distR="114300" simplePos="0" relativeHeight="251669504" behindDoc="1" locked="0" layoutInCell="1" allowOverlap="1" wp14:anchorId="4E3D20FF" wp14:editId="1A27B2BA">
            <wp:simplePos x="0" y="0"/>
            <wp:positionH relativeFrom="page">
              <wp:posOffset>276225</wp:posOffset>
            </wp:positionH>
            <wp:positionV relativeFrom="paragraph">
              <wp:posOffset>2540</wp:posOffset>
            </wp:positionV>
            <wp:extent cx="3693795" cy="2743200"/>
            <wp:effectExtent l="0" t="0" r="1905" b="0"/>
            <wp:wrapTight wrapText="bothSides">
              <wp:wrapPolygon edited="0">
                <wp:start x="0" y="0"/>
                <wp:lineTo x="0" y="21450"/>
                <wp:lineTo x="21500" y="21450"/>
                <wp:lineTo x="21500" y="0"/>
                <wp:lineTo x="0" y="0"/>
              </wp:wrapPolygon>
            </wp:wrapTight>
            <wp:docPr id="12" name="Рисунок 12" descr="Мемориал «Защитникам Советского Заполярья в годы Великой Отечественной войны»  («Алёша») - Туристический портал города Мурманс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Мемориал «Защитникам Советского Заполярья в годы Великой Отечественной войны»  («Алёша») - Туристический портал города Мурманск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93795"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83224">
        <w:rPr>
          <w:rFonts w:ascii="Times New Roman" w:hAnsi="Times New Roman" w:cs="Times New Roman"/>
          <w:b/>
          <w:sz w:val="40"/>
        </w:rPr>
        <w:t xml:space="preserve"> </w:t>
      </w:r>
      <w:r w:rsidR="00BF163F" w:rsidRPr="00BF163F">
        <w:rPr>
          <w:rFonts w:ascii="Times New Roman" w:hAnsi="Times New Roman" w:cs="Times New Roman"/>
          <w:b/>
          <w:sz w:val="40"/>
        </w:rPr>
        <w:t>Защитникам Советского Заполярья</w:t>
      </w:r>
    </w:p>
    <w:p w:rsidR="00D83224" w:rsidRDefault="00D83224" w:rsidP="00D83224">
      <w:pPr>
        <w:jc w:val="center"/>
        <w:rPr>
          <w:rFonts w:ascii="Times New Roman" w:hAnsi="Times New Roman" w:cs="Times New Roman"/>
          <w:sz w:val="36"/>
        </w:rPr>
      </w:pPr>
      <w:r>
        <w:rPr>
          <w:rFonts w:ascii="Times New Roman" w:hAnsi="Times New Roman" w:cs="Times New Roman"/>
          <w:sz w:val="36"/>
        </w:rPr>
        <w:t>Город</w:t>
      </w:r>
      <w:r w:rsidRPr="002B1478">
        <w:rPr>
          <w:rFonts w:ascii="Times New Roman" w:hAnsi="Times New Roman" w:cs="Times New Roman"/>
          <w:sz w:val="36"/>
        </w:rPr>
        <w:t xml:space="preserve">: </w:t>
      </w:r>
      <w:r>
        <w:rPr>
          <w:rFonts w:ascii="Times New Roman" w:hAnsi="Times New Roman" w:cs="Times New Roman"/>
          <w:sz w:val="36"/>
        </w:rPr>
        <w:t>Мурманск</w:t>
      </w:r>
    </w:p>
    <w:p w:rsidR="0035426C" w:rsidRDefault="0035426C" w:rsidP="00D83224">
      <w:pPr>
        <w:jc w:val="center"/>
        <w:rPr>
          <w:rFonts w:ascii="Times New Roman" w:hAnsi="Times New Roman" w:cs="Times New Roman"/>
          <w:sz w:val="36"/>
        </w:rPr>
      </w:pPr>
      <w:r>
        <w:rPr>
          <w:rFonts w:ascii="Times New Roman" w:hAnsi="Times New Roman" w:cs="Times New Roman"/>
          <w:sz w:val="36"/>
        </w:rPr>
        <w:t>Год</w:t>
      </w:r>
      <w:r w:rsidRPr="0035426C">
        <w:rPr>
          <w:rFonts w:ascii="Times New Roman" w:hAnsi="Times New Roman" w:cs="Times New Roman"/>
          <w:sz w:val="36"/>
        </w:rPr>
        <w:t xml:space="preserve">: 1974 </w:t>
      </w:r>
      <w:r>
        <w:rPr>
          <w:rFonts w:ascii="Times New Roman" w:hAnsi="Times New Roman" w:cs="Times New Roman"/>
          <w:sz w:val="36"/>
        </w:rPr>
        <w:t>г.</w:t>
      </w:r>
    </w:p>
    <w:p w:rsidR="0035426C" w:rsidRDefault="0035426C" w:rsidP="00D83224">
      <w:pPr>
        <w:jc w:val="center"/>
        <w:rPr>
          <w:rFonts w:ascii="Times New Roman" w:hAnsi="Times New Roman" w:cs="Times New Roman"/>
          <w:sz w:val="36"/>
        </w:rPr>
      </w:pPr>
      <w:r>
        <w:rPr>
          <w:rFonts w:ascii="Times New Roman" w:hAnsi="Times New Roman" w:cs="Times New Roman"/>
          <w:sz w:val="36"/>
        </w:rPr>
        <w:t>Архитектор</w:t>
      </w:r>
      <w:r w:rsidRPr="0035426C">
        <w:rPr>
          <w:rFonts w:ascii="Times New Roman" w:hAnsi="Times New Roman" w:cs="Times New Roman"/>
          <w:sz w:val="36"/>
        </w:rPr>
        <w:t xml:space="preserve">: </w:t>
      </w:r>
      <w:r>
        <w:rPr>
          <w:rFonts w:ascii="Times New Roman" w:hAnsi="Times New Roman" w:cs="Times New Roman"/>
          <w:sz w:val="36"/>
        </w:rPr>
        <w:t>И. А. Покровский</w:t>
      </w:r>
    </w:p>
    <w:p w:rsidR="00E15040" w:rsidRDefault="00E15040" w:rsidP="00E15040">
      <w:pPr>
        <w:rPr>
          <w:rFonts w:ascii="Times New Roman" w:hAnsi="Times New Roman" w:cs="Times New Roman"/>
          <w:sz w:val="36"/>
        </w:rPr>
      </w:pPr>
    </w:p>
    <w:p w:rsidR="00BF163F" w:rsidRDefault="00BF163F" w:rsidP="00D83224">
      <w:pPr>
        <w:jc w:val="center"/>
        <w:rPr>
          <w:rFonts w:ascii="Times New Roman" w:hAnsi="Times New Roman" w:cs="Times New Roman"/>
          <w:sz w:val="36"/>
        </w:rPr>
      </w:pPr>
    </w:p>
    <w:p w:rsidR="00BF163F" w:rsidRDefault="00BF163F" w:rsidP="00D83224">
      <w:pPr>
        <w:jc w:val="center"/>
        <w:rPr>
          <w:rFonts w:ascii="Times New Roman" w:hAnsi="Times New Roman" w:cs="Times New Roman"/>
          <w:sz w:val="36"/>
        </w:rPr>
      </w:pPr>
    </w:p>
    <w:p w:rsidR="0035426C" w:rsidRPr="00BF163F" w:rsidRDefault="0035426C" w:rsidP="00D83224">
      <w:pPr>
        <w:jc w:val="center"/>
        <w:rPr>
          <w:rFonts w:ascii="Times New Roman" w:hAnsi="Times New Roman" w:cs="Times New Roman"/>
          <w:sz w:val="40"/>
        </w:rPr>
      </w:pPr>
      <w:r w:rsidRPr="00BF163F">
        <w:rPr>
          <w:rFonts w:ascii="Times New Roman" w:hAnsi="Times New Roman" w:cs="Times New Roman"/>
          <w:sz w:val="40"/>
        </w:rPr>
        <w:t>Один из самых высоких российских памятников, 35-метровый мурманский «Алеша», был возведен в Мурманске в память о неизвестных воинах, отдавших жизнь за советское Заполярье. Памятник расположен на высокой сопке — 173 метра над уровнем моря, поэтому фигуру солдата в плаще с автоматом за плечом видно из любой точки города. Рядом с «Алешей» горит Вечный огонь и стоят два зенитных орудия. Авторы проекта — архитекторы Игорь Покровский и Исаак Бродский.</w:t>
      </w:r>
    </w:p>
    <w:p w:rsidR="0035426C" w:rsidRDefault="0035426C">
      <w:pPr>
        <w:rPr>
          <w:rFonts w:ascii="Times New Roman" w:hAnsi="Times New Roman" w:cs="Times New Roman"/>
          <w:sz w:val="36"/>
        </w:rPr>
      </w:pPr>
      <w:r>
        <w:rPr>
          <w:rFonts w:ascii="Times New Roman" w:hAnsi="Times New Roman" w:cs="Times New Roman"/>
          <w:sz w:val="36"/>
        </w:rPr>
        <w:br w:type="page"/>
      </w:r>
    </w:p>
    <w:p w:rsidR="0035426C" w:rsidRDefault="001B4D43" w:rsidP="00D83224">
      <w:pPr>
        <w:jc w:val="center"/>
        <w:rPr>
          <w:rFonts w:ascii="Times New Roman" w:hAnsi="Times New Roman" w:cs="Times New Roman"/>
          <w:sz w:val="36"/>
        </w:rPr>
      </w:pPr>
      <w:r w:rsidRPr="001B4D43">
        <w:rPr>
          <w:b/>
          <w:noProof/>
          <w:sz w:val="28"/>
          <w:lang w:eastAsia="ru-RU"/>
        </w:rPr>
        <w:lastRenderedPageBreak/>
        <w:drawing>
          <wp:anchor distT="0" distB="0" distL="114300" distR="114300" simplePos="0" relativeHeight="251664384" behindDoc="1" locked="0" layoutInCell="1" allowOverlap="1" wp14:anchorId="7944820C" wp14:editId="543E05BD">
            <wp:simplePos x="0" y="0"/>
            <wp:positionH relativeFrom="margin">
              <wp:posOffset>-808075</wp:posOffset>
            </wp:positionH>
            <wp:positionV relativeFrom="paragraph">
              <wp:posOffset>281</wp:posOffset>
            </wp:positionV>
            <wp:extent cx="3933825" cy="2616835"/>
            <wp:effectExtent l="0" t="0" r="9525" b="0"/>
            <wp:wrapTight wrapText="bothSides">
              <wp:wrapPolygon edited="0">
                <wp:start x="0" y="0"/>
                <wp:lineTo x="0" y="21385"/>
                <wp:lineTo x="21548" y="21385"/>
                <wp:lineTo x="21548" y="0"/>
                <wp:lineTo x="0" y="0"/>
              </wp:wrapPolygon>
            </wp:wrapTight>
            <wp:docPr id="10" name="Рисунок 10" descr="Мемориальные комплексы и памятники В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Мемориальные комплексы и памятники ВОВ"/>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33825" cy="2616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4D43">
        <w:rPr>
          <w:rFonts w:ascii="Times New Roman" w:hAnsi="Times New Roman" w:cs="Times New Roman"/>
          <w:b/>
          <w:sz w:val="40"/>
        </w:rPr>
        <w:t>Штыки</w:t>
      </w:r>
    </w:p>
    <w:p w:rsidR="001B4D43" w:rsidRDefault="001B4D43" w:rsidP="00D83224">
      <w:pPr>
        <w:jc w:val="center"/>
        <w:rPr>
          <w:rFonts w:ascii="Times New Roman" w:hAnsi="Times New Roman" w:cs="Times New Roman"/>
          <w:sz w:val="36"/>
        </w:rPr>
      </w:pPr>
      <w:r>
        <w:rPr>
          <w:rFonts w:ascii="Times New Roman" w:hAnsi="Times New Roman" w:cs="Times New Roman"/>
          <w:sz w:val="36"/>
        </w:rPr>
        <w:t>Город</w:t>
      </w:r>
      <w:r w:rsidRPr="001B4D43">
        <w:rPr>
          <w:rFonts w:ascii="Times New Roman" w:hAnsi="Times New Roman" w:cs="Times New Roman"/>
          <w:sz w:val="36"/>
        </w:rPr>
        <w:t>:</w:t>
      </w:r>
      <w:r>
        <w:rPr>
          <w:rFonts w:ascii="Times New Roman" w:hAnsi="Times New Roman" w:cs="Times New Roman"/>
          <w:sz w:val="36"/>
        </w:rPr>
        <w:t xml:space="preserve"> Москва</w:t>
      </w:r>
    </w:p>
    <w:p w:rsidR="001B4D43" w:rsidRDefault="001B4D43" w:rsidP="00D83224">
      <w:pPr>
        <w:jc w:val="center"/>
        <w:rPr>
          <w:rFonts w:ascii="Times New Roman" w:hAnsi="Times New Roman" w:cs="Times New Roman"/>
          <w:sz w:val="36"/>
        </w:rPr>
      </w:pPr>
      <w:r>
        <w:rPr>
          <w:rFonts w:ascii="Times New Roman" w:hAnsi="Times New Roman" w:cs="Times New Roman"/>
          <w:sz w:val="36"/>
        </w:rPr>
        <w:t>Год</w:t>
      </w:r>
      <w:r w:rsidRPr="001B4D43">
        <w:rPr>
          <w:rFonts w:ascii="Times New Roman" w:hAnsi="Times New Roman" w:cs="Times New Roman"/>
          <w:sz w:val="36"/>
        </w:rPr>
        <w:t xml:space="preserve">: </w:t>
      </w:r>
      <w:r>
        <w:rPr>
          <w:rFonts w:ascii="Times New Roman" w:hAnsi="Times New Roman" w:cs="Times New Roman"/>
          <w:sz w:val="36"/>
        </w:rPr>
        <w:t>1974</w:t>
      </w:r>
      <w:r w:rsidR="002B1478">
        <w:rPr>
          <w:rFonts w:ascii="Times New Roman" w:hAnsi="Times New Roman" w:cs="Times New Roman"/>
          <w:sz w:val="36"/>
        </w:rPr>
        <w:t xml:space="preserve"> г.</w:t>
      </w:r>
    </w:p>
    <w:p w:rsidR="001B4D43" w:rsidRDefault="001B4D43" w:rsidP="00D83224">
      <w:pPr>
        <w:jc w:val="center"/>
        <w:rPr>
          <w:rFonts w:ascii="Times New Roman" w:hAnsi="Times New Roman" w:cs="Times New Roman"/>
          <w:sz w:val="36"/>
        </w:rPr>
      </w:pPr>
      <w:r>
        <w:rPr>
          <w:rFonts w:ascii="Times New Roman" w:hAnsi="Times New Roman" w:cs="Times New Roman"/>
          <w:sz w:val="36"/>
        </w:rPr>
        <w:t>Архитектор</w:t>
      </w:r>
      <w:r w:rsidRPr="001B4D43">
        <w:rPr>
          <w:rFonts w:ascii="Times New Roman" w:hAnsi="Times New Roman" w:cs="Times New Roman"/>
          <w:sz w:val="36"/>
        </w:rPr>
        <w:t xml:space="preserve">ы: </w:t>
      </w:r>
      <w:r>
        <w:rPr>
          <w:rFonts w:ascii="Times New Roman" w:hAnsi="Times New Roman" w:cs="Times New Roman"/>
          <w:sz w:val="36"/>
        </w:rPr>
        <w:t>И. А. Покровский и</w:t>
      </w:r>
      <w:r w:rsidRPr="001B4D43">
        <w:rPr>
          <w:rFonts w:ascii="Times New Roman" w:hAnsi="Times New Roman" w:cs="Times New Roman"/>
          <w:sz w:val="36"/>
        </w:rPr>
        <w:t xml:space="preserve"> Ю. А. Свердловский</w:t>
      </w:r>
      <w:r>
        <w:rPr>
          <w:rFonts w:ascii="Times New Roman" w:hAnsi="Times New Roman" w:cs="Times New Roman"/>
          <w:sz w:val="36"/>
        </w:rPr>
        <w:t>.</w:t>
      </w:r>
    </w:p>
    <w:p w:rsidR="001B4D43" w:rsidRDefault="001B4D43" w:rsidP="00D83224">
      <w:pPr>
        <w:jc w:val="center"/>
        <w:rPr>
          <w:rFonts w:ascii="Times New Roman" w:hAnsi="Times New Roman" w:cs="Times New Roman"/>
          <w:sz w:val="36"/>
        </w:rPr>
      </w:pPr>
    </w:p>
    <w:p w:rsidR="001B4D43" w:rsidRDefault="001B4D43" w:rsidP="00D83224">
      <w:pPr>
        <w:jc w:val="center"/>
        <w:rPr>
          <w:rFonts w:ascii="Times New Roman" w:hAnsi="Times New Roman" w:cs="Times New Roman"/>
          <w:sz w:val="36"/>
        </w:rPr>
      </w:pPr>
    </w:p>
    <w:p w:rsidR="00E15040" w:rsidRDefault="00E15040" w:rsidP="00D83224">
      <w:pPr>
        <w:jc w:val="center"/>
        <w:rPr>
          <w:rFonts w:ascii="Times New Roman" w:hAnsi="Times New Roman" w:cs="Times New Roman"/>
          <w:sz w:val="36"/>
        </w:rPr>
      </w:pPr>
    </w:p>
    <w:p w:rsidR="001B4D43" w:rsidRDefault="001B4D43" w:rsidP="00D83224">
      <w:pPr>
        <w:jc w:val="center"/>
        <w:rPr>
          <w:rFonts w:ascii="Times New Roman" w:hAnsi="Times New Roman" w:cs="Times New Roman"/>
          <w:sz w:val="36"/>
        </w:rPr>
      </w:pPr>
      <w:r w:rsidRPr="001B4D43">
        <w:rPr>
          <w:rFonts w:ascii="Times New Roman" w:hAnsi="Times New Roman" w:cs="Times New Roman"/>
          <w:sz w:val="36"/>
        </w:rPr>
        <w:t>Чтобы потомки не забывали героическое сражение за Москву, в 1974 году возле въезда в подмосковный Зеленоград был открыт памятник защитникам столицы. Мемориал представляет собой три огромных штыка, которые символизируют стрелковые, танковые и кавалерийские части. Здесь же находится курган с братской могилой, барельеф-триптих, бронзовая чаша с дубовой ветвью и надписью: «Никогда Родина-мать не забудет своих сыновей».</w:t>
      </w:r>
    </w:p>
    <w:p w:rsidR="001B4D43" w:rsidRDefault="001B4D43" w:rsidP="001B4D43">
      <w:pPr>
        <w:jc w:val="center"/>
        <w:rPr>
          <w:rFonts w:ascii="Times New Roman" w:hAnsi="Times New Roman" w:cs="Times New Roman"/>
          <w:sz w:val="36"/>
        </w:rPr>
      </w:pPr>
      <w:r w:rsidRPr="001B4D43">
        <w:rPr>
          <w:rFonts w:ascii="Times New Roman" w:hAnsi="Times New Roman" w:cs="Times New Roman"/>
          <w:sz w:val="36"/>
        </w:rPr>
        <w:t>Своё название комплекс получил из-за центрального обелиска, представляющего стилизованное изображение трёх штыков</w:t>
      </w:r>
      <w:r>
        <w:rPr>
          <w:rFonts w:ascii="Times New Roman" w:hAnsi="Times New Roman" w:cs="Times New Roman"/>
          <w:sz w:val="36"/>
        </w:rPr>
        <w:t>.</w:t>
      </w:r>
    </w:p>
    <w:p w:rsidR="001B4D43" w:rsidRDefault="001B4D43">
      <w:pPr>
        <w:rPr>
          <w:rFonts w:ascii="Times New Roman" w:hAnsi="Times New Roman" w:cs="Times New Roman"/>
          <w:sz w:val="36"/>
        </w:rPr>
      </w:pPr>
      <w:r>
        <w:rPr>
          <w:rFonts w:ascii="Times New Roman" w:hAnsi="Times New Roman" w:cs="Times New Roman"/>
          <w:sz w:val="36"/>
        </w:rPr>
        <w:br w:type="page"/>
      </w:r>
    </w:p>
    <w:p w:rsidR="002B1478" w:rsidRDefault="002B1478" w:rsidP="001B4D43">
      <w:pPr>
        <w:jc w:val="center"/>
        <w:rPr>
          <w:rFonts w:ascii="Times New Roman" w:hAnsi="Times New Roman" w:cs="Times New Roman"/>
          <w:b/>
          <w:sz w:val="40"/>
        </w:rPr>
      </w:pPr>
      <w:r w:rsidRPr="002B1478">
        <w:rPr>
          <w:b/>
          <w:noProof/>
          <w:lang w:eastAsia="ru-RU"/>
        </w:rPr>
        <w:lastRenderedPageBreak/>
        <w:drawing>
          <wp:anchor distT="0" distB="0" distL="114300" distR="114300" simplePos="0" relativeHeight="251665408" behindDoc="1" locked="0" layoutInCell="1" allowOverlap="1" wp14:anchorId="7220661F" wp14:editId="5FFAB423">
            <wp:simplePos x="0" y="0"/>
            <wp:positionH relativeFrom="margin">
              <wp:posOffset>-796925</wp:posOffset>
            </wp:positionH>
            <wp:positionV relativeFrom="paragraph">
              <wp:posOffset>148</wp:posOffset>
            </wp:positionV>
            <wp:extent cx="4063365" cy="2658110"/>
            <wp:effectExtent l="0" t="0" r="0" b="8890"/>
            <wp:wrapTight wrapText="bothSides">
              <wp:wrapPolygon edited="0">
                <wp:start x="0" y="0"/>
                <wp:lineTo x="0" y="21517"/>
                <wp:lineTo x="21468" y="21517"/>
                <wp:lineTo x="21468" y="0"/>
                <wp:lineTo x="0" y="0"/>
              </wp:wrapPolygon>
            </wp:wrapTight>
            <wp:docPr id="4" name="Рисунок 4" descr="Памятник Жукову Моск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амятник Жукову Москва"/>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63365" cy="2658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B1478">
        <w:rPr>
          <w:rFonts w:ascii="Times New Roman" w:hAnsi="Times New Roman" w:cs="Times New Roman"/>
          <w:b/>
          <w:sz w:val="40"/>
        </w:rPr>
        <w:t>Памятник Георгию Жукову</w:t>
      </w:r>
    </w:p>
    <w:p w:rsidR="001B4D43" w:rsidRPr="002B1478" w:rsidRDefault="002B1478" w:rsidP="001B4D43">
      <w:pPr>
        <w:jc w:val="center"/>
        <w:rPr>
          <w:rFonts w:ascii="Times New Roman" w:hAnsi="Times New Roman" w:cs="Times New Roman"/>
          <w:sz w:val="36"/>
        </w:rPr>
      </w:pPr>
      <w:r w:rsidRPr="002B1478">
        <w:rPr>
          <w:rFonts w:ascii="Times New Roman" w:hAnsi="Times New Roman" w:cs="Times New Roman"/>
          <w:sz w:val="36"/>
        </w:rPr>
        <w:t>Город: Москва</w:t>
      </w:r>
    </w:p>
    <w:p w:rsidR="002B1478" w:rsidRDefault="002B1478" w:rsidP="001B4D43">
      <w:pPr>
        <w:jc w:val="center"/>
        <w:rPr>
          <w:rFonts w:ascii="Times New Roman" w:hAnsi="Times New Roman" w:cs="Times New Roman"/>
          <w:sz w:val="36"/>
        </w:rPr>
      </w:pPr>
      <w:r>
        <w:rPr>
          <w:rFonts w:ascii="Times New Roman" w:hAnsi="Times New Roman" w:cs="Times New Roman"/>
          <w:sz w:val="36"/>
        </w:rPr>
        <w:t>Год</w:t>
      </w:r>
      <w:r>
        <w:rPr>
          <w:rFonts w:ascii="Times New Roman" w:hAnsi="Times New Roman" w:cs="Times New Roman"/>
          <w:sz w:val="36"/>
          <w:lang w:val="en-US"/>
        </w:rPr>
        <w:t xml:space="preserve">: </w:t>
      </w:r>
      <w:r>
        <w:rPr>
          <w:rFonts w:ascii="Times New Roman" w:hAnsi="Times New Roman" w:cs="Times New Roman"/>
          <w:sz w:val="36"/>
        </w:rPr>
        <w:t>1995 г.</w:t>
      </w:r>
    </w:p>
    <w:p w:rsidR="002B1478" w:rsidRDefault="002B1478" w:rsidP="001B4D43">
      <w:pPr>
        <w:jc w:val="center"/>
        <w:rPr>
          <w:rFonts w:ascii="Times New Roman" w:hAnsi="Times New Roman" w:cs="Times New Roman"/>
          <w:sz w:val="36"/>
          <w:lang w:val="en-US"/>
        </w:rPr>
      </w:pPr>
      <w:r>
        <w:rPr>
          <w:rFonts w:ascii="Times New Roman" w:hAnsi="Times New Roman" w:cs="Times New Roman"/>
          <w:sz w:val="36"/>
        </w:rPr>
        <w:t>Архитектор</w:t>
      </w:r>
      <w:r>
        <w:rPr>
          <w:rFonts w:ascii="Times New Roman" w:hAnsi="Times New Roman" w:cs="Times New Roman"/>
          <w:sz w:val="36"/>
          <w:lang w:val="en-US"/>
        </w:rPr>
        <w:t xml:space="preserve">: </w:t>
      </w:r>
      <w:proofErr w:type="spellStart"/>
      <w:r w:rsidRPr="002B1478">
        <w:rPr>
          <w:rFonts w:ascii="Times New Roman" w:hAnsi="Times New Roman" w:cs="Times New Roman"/>
          <w:sz w:val="36"/>
          <w:lang w:val="en-US"/>
        </w:rPr>
        <w:t>Юрий</w:t>
      </w:r>
      <w:proofErr w:type="spellEnd"/>
      <w:r w:rsidRPr="002B1478">
        <w:rPr>
          <w:rFonts w:ascii="Times New Roman" w:hAnsi="Times New Roman" w:cs="Times New Roman"/>
          <w:sz w:val="36"/>
          <w:lang w:val="en-US"/>
        </w:rPr>
        <w:t xml:space="preserve"> </w:t>
      </w:r>
      <w:proofErr w:type="spellStart"/>
      <w:r w:rsidRPr="002B1478">
        <w:rPr>
          <w:rFonts w:ascii="Times New Roman" w:hAnsi="Times New Roman" w:cs="Times New Roman"/>
          <w:sz w:val="36"/>
          <w:lang w:val="en-US"/>
        </w:rPr>
        <w:t>Григорьев</w:t>
      </w:r>
      <w:proofErr w:type="spellEnd"/>
    </w:p>
    <w:p w:rsidR="002B1478" w:rsidRDefault="002B1478" w:rsidP="001B4D43">
      <w:pPr>
        <w:jc w:val="center"/>
        <w:rPr>
          <w:rFonts w:ascii="Times New Roman" w:hAnsi="Times New Roman" w:cs="Times New Roman"/>
          <w:sz w:val="36"/>
          <w:lang w:val="en-US"/>
        </w:rPr>
      </w:pPr>
    </w:p>
    <w:p w:rsidR="002B1478" w:rsidRDefault="002B1478" w:rsidP="001B4D43">
      <w:pPr>
        <w:jc w:val="center"/>
        <w:rPr>
          <w:rFonts w:ascii="Times New Roman" w:hAnsi="Times New Roman" w:cs="Times New Roman"/>
          <w:sz w:val="36"/>
          <w:lang w:val="en-US"/>
        </w:rPr>
      </w:pPr>
    </w:p>
    <w:p w:rsidR="00E15040" w:rsidRDefault="00E15040" w:rsidP="001B4D43">
      <w:pPr>
        <w:jc w:val="center"/>
        <w:rPr>
          <w:rFonts w:ascii="Times New Roman" w:hAnsi="Times New Roman" w:cs="Times New Roman"/>
          <w:sz w:val="36"/>
          <w:lang w:val="en-US"/>
        </w:rPr>
      </w:pPr>
    </w:p>
    <w:p w:rsidR="002B1478" w:rsidRPr="00BF163F" w:rsidRDefault="002B1478" w:rsidP="002B1478">
      <w:pPr>
        <w:jc w:val="center"/>
        <w:rPr>
          <w:rFonts w:ascii="Times New Roman" w:hAnsi="Times New Roman" w:cs="Times New Roman"/>
          <w:sz w:val="40"/>
        </w:rPr>
      </w:pPr>
      <w:r w:rsidRPr="00BF163F">
        <w:rPr>
          <w:rFonts w:ascii="Times New Roman" w:hAnsi="Times New Roman" w:cs="Times New Roman"/>
          <w:sz w:val="40"/>
        </w:rPr>
        <w:t>Георгий Жуков — маршал Победы, так его стали называть после окончания Великой Отечественной войны. Памятник знаменитому полководцу скульптора Вячеслава Клыкова был установлен 8 мая 1995 года — в честь 50-летия победы. Конная бронзовая фигура Жукова установлена на Манежной площади перед историческим музеем. Высота статуи — 4 метра, г</w:t>
      </w:r>
      <w:r w:rsidRPr="00BF163F">
        <w:rPr>
          <w:rFonts w:ascii="Times New Roman" w:hAnsi="Times New Roman" w:cs="Times New Roman"/>
          <w:sz w:val="40"/>
        </w:rPr>
        <w:t>ранитного постамента — 2 метра.</w:t>
      </w:r>
    </w:p>
    <w:p w:rsidR="002B1478" w:rsidRPr="00BF163F" w:rsidRDefault="002B1478" w:rsidP="002B1478">
      <w:pPr>
        <w:jc w:val="center"/>
        <w:rPr>
          <w:rFonts w:ascii="Times New Roman" w:hAnsi="Times New Roman" w:cs="Times New Roman"/>
          <w:sz w:val="40"/>
        </w:rPr>
      </w:pPr>
      <w:r w:rsidRPr="00BF163F">
        <w:rPr>
          <w:rFonts w:ascii="Times New Roman" w:hAnsi="Times New Roman" w:cs="Times New Roman"/>
          <w:sz w:val="40"/>
        </w:rPr>
        <w:t>Маршал изображен на жеребце Кумире, в момент принятия парада Победы на Крас</w:t>
      </w:r>
      <w:r w:rsidRPr="00BF163F">
        <w:rPr>
          <w:rFonts w:ascii="Times New Roman" w:hAnsi="Times New Roman" w:cs="Times New Roman"/>
          <w:sz w:val="40"/>
        </w:rPr>
        <w:t xml:space="preserve">ной площади 24 июня 1945 года. </w:t>
      </w:r>
    </w:p>
    <w:p w:rsidR="002B1478" w:rsidRDefault="002B1478">
      <w:pPr>
        <w:rPr>
          <w:rFonts w:ascii="Times New Roman" w:hAnsi="Times New Roman" w:cs="Times New Roman"/>
          <w:sz w:val="36"/>
        </w:rPr>
      </w:pPr>
      <w:r>
        <w:rPr>
          <w:rFonts w:ascii="Times New Roman" w:hAnsi="Times New Roman" w:cs="Times New Roman"/>
          <w:sz w:val="36"/>
        </w:rPr>
        <w:br w:type="page"/>
      </w:r>
    </w:p>
    <w:p w:rsidR="002B1478" w:rsidRDefault="002B1478" w:rsidP="002B1478">
      <w:pPr>
        <w:jc w:val="center"/>
        <w:rPr>
          <w:rFonts w:ascii="Times New Roman" w:hAnsi="Times New Roman" w:cs="Times New Roman"/>
          <w:b/>
          <w:sz w:val="40"/>
        </w:rPr>
      </w:pPr>
      <w:r>
        <w:rPr>
          <w:noProof/>
          <w:lang w:eastAsia="ru-RU"/>
        </w:rPr>
        <w:lastRenderedPageBreak/>
        <w:drawing>
          <wp:anchor distT="0" distB="0" distL="114300" distR="114300" simplePos="0" relativeHeight="251666432" behindDoc="1" locked="0" layoutInCell="1" allowOverlap="1">
            <wp:simplePos x="0" y="0"/>
            <wp:positionH relativeFrom="margin">
              <wp:posOffset>-776177</wp:posOffset>
            </wp:positionH>
            <wp:positionV relativeFrom="paragraph">
              <wp:posOffset>30</wp:posOffset>
            </wp:positionV>
            <wp:extent cx="4116705" cy="3082925"/>
            <wp:effectExtent l="0" t="0" r="0" b="3175"/>
            <wp:wrapTight wrapText="bothSides">
              <wp:wrapPolygon edited="0">
                <wp:start x="0" y="0"/>
                <wp:lineTo x="0" y="21489"/>
                <wp:lineTo x="21490" y="21489"/>
                <wp:lineTo x="21490" y="0"/>
                <wp:lineTo x="0" y="0"/>
              </wp:wrapPolygon>
            </wp:wrapTight>
            <wp:docPr id="6" name="Рисунок 6" descr="Памятник Михаилу Паниках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амятник Михаилу Паникахи"/>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16705" cy="3082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B1478">
        <w:t xml:space="preserve"> </w:t>
      </w:r>
      <w:r w:rsidRPr="002B1478">
        <w:rPr>
          <w:rFonts w:ascii="Times New Roman" w:hAnsi="Times New Roman" w:cs="Times New Roman"/>
          <w:b/>
          <w:sz w:val="40"/>
        </w:rPr>
        <w:t xml:space="preserve">Памятник Михаилу </w:t>
      </w:r>
      <w:proofErr w:type="spellStart"/>
      <w:r w:rsidRPr="002B1478">
        <w:rPr>
          <w:rFonts w:ascii="Times New Roman" w:hAnsi="Times New Roman" w:cs="Times New Roman"/>
          <w:b/>
          <w:sz w:val="40"/>
        </w:rPr>
        <w:t>Паникахи</w:t>
      </w:r>
      <w:proofErr w:type="spellEnd"/>
    </w:p>
    <w:p w:rsidR="002B1478" w:rsidRDefault="002B1478" w:rsidP="002B1478">
      <w:pPr>
        <w:jc w:val="center"/>
        <w:rPr>
          <w:rFonts w:ascii="Times New Roman" w:hAnsi="Times New Roman" w:cs="Times New Roman"/>
          <w:sz w:val="36"/>
        </w:rPr>
      </w:pPr>
      <w:r>
        <w:rPr>
          <w:rFonts w:ascii="Times New Roman" w:hAnsi="Times New Roman" w:cs="Times New Roman"/>
          <w:sz w:val="36"/>
        </w:rPr>
        <w:t>Город</w:t>
      </w:r>
      <w:r>
        <w:rPr>
          <w:rFonts w:ascii="Times New Roman" w:hAnsi="Times New Roman" w:cs="Times New Roman"/>
          <w:sz w:val="36"/>
          <w:lang w:val="en-US"/>
        </w:rPr>
        <w:t xml:space="preserve">: </w:t>
      </w:r>
      <w:r>
        <w:rPr>
          <w:rFonts w:ascii="Times New Roman" w:hAnsi="Times New Roman" w:cs="Times New Roman"/>
          <w:sz w:val="36"/>
        </w:rPr>
        <w:t>Волгоград (бывший Сталинград)</w:t>
      </w:r>
    </w:p>
    <w:p w:rsidR="002B1478" w:rsidRDefault="002B1478" w:rsidP="002B1478">
      <w:pPr>
        <w:jc w:val="center"/>
        <w:rPr>
          <w:rFonts w:ascii="Times New Roman" w:hAnsi="Times New Roman" w:cs="Times New Roman"/>
          <w:sz w:val="36"/>
        </w:rPr>
      </w:pPr>
      <w:r>
        <w:rPr>
          <w:rFonts w:ascii="Times New Roman" w:hAnsi="Times New Roman" w:cs="Times New Roman"/>
          <w:sz w:val="36"/>
        </w:rPr>
        <w:t>Год</w:t>
      </w:r>
      <w:r w:rsidRPr="00E15040">
        <w:rPr>
          <w:rFonts w:ascii="Times New Roman" w:hAnsi="Times New Roman" w:cs="Times New Roman"/>
          <w:sz w:val="36"/>
        </w:rPr>
        <w:t xml:space="preserve">: </w:t>
      </w:r>
      <w:r w:rsidR="00E15040">
        <w:rPr>
          <w:rFonts w:ascii="Times New Roman" w:hAnsi="Times New Roman" w:cs="Times New Roman"/>
          <w:sz w:val="36"/>
        </w:rPr>
        <w:t>1975 г.</w:t>
      </w:r>
    </w:p>
    <w:p w:rsidR="00E15040" w:rsidRDefault="00E15040" w:rsidP="002B1478">
      <w:pPr>
        <w:jc w:val="center"/>
        <w:rPr>
          <w:rFonts w:ascii="Times New Roman" w:hAnsi="Times New Roman" w:cs="Times New Roman"/>
          <w:sz w:val="36"/>
        </w:rPr>
      </w:pPr>
      <w:r>
        <w:rPr>
          <w:rFonts w:ascii="Times New Roman" w:hAnsi="Times New Roman" w:cs="Times New Roman"/>
          <w:sz w:val="36"/>
        </w:rPr>
        <w:t>Архитектор</w:t>
      </w:r>
      <w:r w:rsidRPr="00E15040">
        <w:rPr>
          <w:rFonts w:ascii="Times New Roman" w:hAnsi="Times New Roman" w:cs="Times New Roman"/>
          <w:sz w:val="36"/>
        </w:rPr>
        <w:t>: Юрий Николаевич Белоусов</w:t>
      </w:r>
    </w:p>
    <w:p w:rsidR="00E15040" w:rsidRDefault="00E15040" w:rsidP="002B1478">
      <w:pPr>
        <w:jc w:val="center"/>
        <w:rPr>
          <w:rFonts w:ascii="Times New Roman" w:hAnsi="Times New Roman" w:cs="Times New Roman"/>
          <w:sz w:val="36"/>
        </w:rPr>
      </w:pPr>
    </w:p>
    <w:p w:rsidR="00E15040" w:rsidRDefault="00E15040" w:rsidP="002B1478">
      <w:pPr>
        <w:jc w:val="center"/>
        <w:rPr>
          <w:rFonts w:ascii="Times New Roman" w:hAnsi="Times New Roman" w:cs="Times New Roman"/>
          <w:sz w:val="36"/>
        </w:rPr>
      </w:pPr>
    </w:p>
    <w:p w:rsidR="00D424AC" w:rsidRDefault="00D424AC" w:rsidP="002B1478">
      <w:pPr>
        <w:jc w:val="center"/>
        <w:rPr>
          <w:rFonts w:ascii="Times New Roman" w:hAnsi="Times New Roman" w:cs="Times New Roman"/>
          <w:sz w:val="36"/>
        </w:rPr>
      </w:pPr>
    </w:p>
    <w:p w:rsidR="00E15040" w:rsidRPr="00BF163F" w:rsidRDefault="00E15040" w:rsidP="00E15040">
      <w:pPr>
        <w:jc w:val="center"/>
        <w:rPr>
          <w:rFonts w:ascii="Times New Roman" w:hAnsi="Times New Roman" w:cs="Times New Roman"/>
          <w:sz w:val="40"/>
        </w:rPr>
      </w:pPr>
      <w:r w:rsidRPr="00BF163F">
        <w:rPr>
          <w:rFonts w:ascii="Times New Roman" w:hAnsi="Times New Roman" w:cs="Times New Roman"/>
          <w:sz w:val="40"/>
        </w:rPr>
        <w:t xml:space="preserve">Памятник Михаилу </w:t>
      </w:r>
      <w:proofErr w:type="spellStart"/>
      <w:r w:rsidRPr="00BF163F">
        <w:rPr>
          <w:rFonts w:ascii="Times New Roman" w:hAnsi="Times New Roman" w:cs="Times New Roman"/>
          <w:sz w:val="40"/>
        </w:rPr>
        <w:t>Паникахи</w:t>
      </w:r>
      <w:proofErr w:type="spellEnd"/>
      <w:r w:rsidRPr="00BF163F">
        <w:rPr>
          <w:rFonts w:ascii="Times New Roman" w:hAnsi="Times New Roman" w:cs="Times New Roman"/>
          <w:sz w:val="40"/>
        </w:rPr>
        <w:t xml:space="preserve"> — Герою Советского Союза, был установлен 8 мая 1975 года на месте его подвига. 2 октября 1942 года красноармеец Михаил </w:t>
      </w:r>
      <w:proofErr w:type="spellStart"/>
      <w:r w:rsidRPr="00BF163F">
        <w:rPr>
          <w:rFonts w:ascii="Times New Roman" w:hAnsi="Times New Roman" w:cs="Times New Roman"/>
          <w:sz w:val="40"/>
        </w:rPr>
        <w:t>Паникаха</w:t>
      </w:r>
      <w:proofErr w:type="spellEnd"/>
      <w:r w:rsidRPr="00BF163F">
        <w:rPr>
          <w:rFonts w:ascii="Times New Roman" w:hAnsi="Times New Roman" w:cs="Times New Roman"/>
          <w:sz w:val="40"/>
        </w:rPr>
        <w:t xml:space="preserve"> защищал от вражеских танков завод «Красный балтиец». С двумя бутылками горючей жидкости в руках он направлялся к танку. В одну бутылку попала пуля, от чего </w:t>
      </w:r>
      <w:proofErr w:type="spellStart"/>
      <w:r w:rsidRPr="00BF163F">
        <w:rPr>
          <w:rFonts w:ascii="Times New Roman" w:hAnsi="Times New Roman" w:cs="Times New Roman"/>
          <w:sz w:val="40"/>
        </w:rPr>
        <w:t>Паникаха</w:t>
      </w:r>
      <w:proofErr w:type="spellEnd"/>
      <w:r w:rsidRPr="00BF163F">
        <w:rPr>
          <w:rFonts w:ascii="Times New Roman" w:hAnsi="Times New Roman" w:cs="Times New Roman"/>
          <w:sz w:val="40"/>
        </w:rPr>
        <w:t xml:space="preserve"> вспыхнул, как факел. Горящий он бросился к танку и разбил вторую бутылку об решетку моторного люка. Сгорел вместе с фашистским танком, наведя ужас на </w:t>
      </w:r>
      <w:r w:rsidRPr="00BF163F">
        <w:rPr>
          <w:rFonts w:ascii="Times New Roman" w:hAnsi="Times New Roman" w:cs="Times New Roman"/>
          <w:sz w:val="40"/>
        </w:rPr>
        <w:t>остальных вражеских танкистов.</w:t>
      </w:r>
    </w:p>
    <w:p w:rsidR="00E15040" w:rsidRDefault="00E15040" w:rsidP="00E15040">
      <w:pPr>
        <w:jc w:val="center"/>
        <w:rPr>
          <w:rFonts w:ascii="Times New Roman" w:hAnsi="Times New Roman" w:cs="Times New Roman"/>
          <w:b/>
          <w:sz w:val="40"/>
        </w:rPr>
      </w:pPr>
      <w:r w:rsidRPr="00E15040">
        <w:rPr>
          <w:b/>
          <w:noProof/>
          <w:lang w:eastAsia="ru-RU"/>
        </w:rPr>
        <w:lastRenderedPageBreak/>
        <w:drawing>
          <wp:anchor distT="0" distB="0" distL="114300" distR="114300" simplePos="0" relativeHeight="251667456" behindDoc="1" locked="0" layoutInCell="1" allowOverlap="1" wp14:anchorId="598EC9AB" wp14:editId="55DB8195">
            <wp:simplePos x="0" y="0"/>
            <wp:positionH relativeFrom="margin">
              <wp:posOffset>-860720</wp:posOffset>
            </wp:positionH>
            <wp:positionV relativeFrom="paragraph">
              <wp:posOffset>162</wp:posOffset>
            </wp:positionV>
            <wp:extent cx="4018915" cy="3009900"/>
            <wp:effectExtent l="0" t="0" r="635" b="0"/>
            <wp:wrapTight wrapText="bothSides">
              <wp:wrapPolygon edited="0">
                <wp:start x="0" y="0"/>
                <wp:lineTo x="0" y="21463"/>
                <wp:lineTo x="21501" y="21463"/>
                <wp:lineTo x="21501" y="0"/>
                <wp:lineTo x="0" y="0"/>
              </wp:wrapPolygon>
            </wp:wrapTight>
            <wp:docPr id="9" name="Рисунок 9" descr="Памятник Славы воинов 2-й гвардейской арм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амятник Славы воинов 2-й гвардейской армии"/>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18915" cy="3009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15040">
        <w:rPr>
          <w:rFonts w:ascii="Times New Roman" w:hAnsi="Times New Roman" w:cs="Times New Roman"/>
          <w:b/>
          <w:sz w:val="40"/>
        </w:rPr>
        <w:t>Памятник Сла</w:t>
      </w:r>
      <w:r>
        <w:rPr>
          <w:rFonts w:ascii="Times New Roman" w:hAnsi="Times New Roman" w:cs="Times New Roman"/>
          <w:b/>
          <w:sz w:val="40"/>
        </w:rPr>
        <w:t>вы воинов 2-й гвардейской армии</w:t>
      </w:r>
    </w:p>
    <w:p w:rsidR="00E15040" w:rsidRDefault="00E15040" w:rsidP="00E15040">
      <w:pPr>
        <w:jc w:val="center"/>
        <w:rPr>
          <w:rFonts w:ascii="Times New Roman" w:hAnsi="Times New Roman" w:cs="Times New Roman"/>
          <w:sz w:val="36"/>
        </w:rPr>
      </w:pPr>
      <w:r>
        <w:rPr>
          <w:rFonts w:ascii="Times New Roman" w:hAnsi="Times New Roman" w:cs="Times New Roman"/>
          <w:sz w:val="36"/>
        </w:rPr>
        <w:t>Город</w:t>
      </w:r>
      <w:r w:rsidRPr="00E15040">
        <w:rPr>
          <w:rFonts w:ascii="Times New Roman" w:hAnsi="Times New Roman" w:cs="Times New Roman"/>
          <w:sz w:val="36"/>
        </w:rPr>
        <w:t xml:space="preserve">: </w:t>
      </w:r>
      <w:r>
        <w:rPr>
          <w:rFonts w:ascii="Times New Roman" w:hAnsi="Times New Roman" w:cs="Times New Roman"/>
          <w:sz w:val="36"/>
        </w:rPr>
        <w:t>Севастополь</w:t>
      </w:r>
    </w:p>
    <w:p w:rsidR="00E15040" w:rsidRDefault="00E15040" w:rsidP="00E15040">
      <w:pPr>
        <w:jc w:val="center"/>
        <w:rPr>
          <w:rFonts w:ascii="Times New Roman" w:hAnsi="Times New Roman" w:cs="Times New Roman"/>
          <w:sz w:val="36"/>
        </w:rPr>
      </w:pPr>
      <w:r>
        <w:rPr>
          <w:rFonts w:ascii="Times New Roman" w:hAnsi="Times New Roman" w:cs="Times New Roman"/>
          <w:sz w:val="36"/>
        </w:rPr>
        <w:t>Год</w:t>
      </w:r>
      <w:r w:rsidRPr="00E15040">
        <w:rPr>
          <w:rFonts w:ascii="Times New Roman" w:hAnsi="Times New Roman" w:cs="Times New Roman"/>
          <w:sz w:val="36"/>
        </w:rPr>
        <w:t xml:space="preserve">: 1944 </w:t>
      </w:r>
      <w:r>
        <w:rPr>
          <w:rFonts w:ascii="Times New Roman" w:hAnsi="Times New Roman" w:cs="Times New Roman"/>
          <w:sz w:val="36"/>
        </w:rPr>
        <w:t>г.</w:t>
      </w:r>
    </w:p>
    <w:p w:rsidR="00E15040" w:rsidRDefault="00E15040" w:rsidP="00E15040">
      <w:pPr>
        <w:jc w:val="center"/>
        <w:rPr>
          <w:rFonts w:ascii="Times New Roman" w:hAnsi="Times New Roman" w:cs="Times New Roman"/>
          <w:sz w:val="36"/>
        </w:rPr>
      </w:pPr>
      <w:r>
        <w:rPr>
          <w:rFonts w:ascii="Times New Roman" w:hAnsi="Times New Roman" w:cs="Times New Roman"/>
          <w:sz w:val="36"/>
        </w:rPr>
        <w:t>Архитектор</w:t>
      </w:r>
      <w:r w:rsidRPr="00E15040">
        <w:rPr>
          <w:rFonts w:ascii="Times New Roman" w:hAnsi="Times New Roman" w:cs="Times New Roman"/>
          <w:sz w:val="36"/>
        </w:rPr>
        <w:t xml:space="preserve">: Алексей Николаевич </w:t>
      </w:r>
      <w:proofErr w:type="spellStart"/>
      <w:r w:rsidRPr="00E15040">
        <w:rPr>
          <w:rFonts w:ascii="Times New Roman" w:hAnsi="Times New Roman" w:cs="Times New Roman"/>
          <w:sz w:val="36"/>
        </w:rPr>
        <w:t>Холодилов</w:t>
      </w:r>
      <w:proofErr w:type="spellEnd"/>
    </w:p>
    <w:p w:rsidR="00E15040" w:rsidRDefault="00E15040" w:rsidP="00E15040">
      <w:pPr>
        <w:jc w:val="center"/>
        <w:rPr>
          <w:rFonts w:ascii="Times New Roman" w:hAnsi="Times New Roman" w:cs="Times New Roman"/>
          <w:sz w:val="36"/>
        </w:rPr>
      </w:pPr>
    </w:p>
    <w:p w:rsidR="00E15040" w:rsidRDefault="00E15040" w:rsidP="00E15040">
      <w:pPr>
        <w:jc w:val="center"/>
        <w:rPr>
          <w:rFonts w:ascii="Times New Roman" w:hAnsi="Times New Roman" w:cs="Times New Roman"/>
          <w:sz w:val="36"/>
        </w:rPr>
      </w:pPr>
    </w:p>
    <w:p w:rsidR="00E15040" w:rsidRDefault="00E15040" w:rsidP="00E15040">
      <w:pPr>
        <w:jc w:val="center"/>
        <w:rPr>
          <w:rFonts w:ascii="Times New Roman" w:hAnsi="Times New Roman" w:cs="Times New Roman"/>
          <w:sz w:val="36"/>
        </w:rPr>
      </w:pPr>
    </w:p>
    <w:p w:rsidR="00D424AC" w:rsidRPr="00BF163F" w:rsidRDefault="00E15040" w:rsidP="00E15040">
      <w:pPr>
        <w:jc w:val="center"/>
        <w:rPr>
          <w:rFonts w:ascii="Times New Roman" w:hAnsi="Times New Roman" w:cs="Times New Roman"/>
          <w:sz w:val="40"/>
        </w:rPr>
      </w:pPr>
      <w:r w:rsidRPr="00BF163F">
        <w:rPr>
          <w:rFonts w:ascii="Times New Roman" w:hAnsi="Times New Roman" w:cs="Times New Roman"/>
          <w:sz w:val="40"/>
        </w:rPr>
        <w:t>9 мая 1944 года воины 2-й гвардейской армии отвоевали Северную сторону Севастополя, а потом и весь город вместе с 51-й армией. В честь них был установлен памятник Славы в виде обелиска высотой 1944 см — год освобождения Севастополя. Памятник был заложен 15 мая 1944 года, торжественно открыт 27 мая 1944 года. В братской могиле у памятника похоронены герои Советског</w:t>
      </w:r>
      <w:r w:rsidRPr="00BF163F">
        <w:rPr>
          <w:rFonts w:ascii="Times New Roman" w:hAnsi="Times New Roman" w:cs="Times New Roman"/>
          <w:sz w:val="40"/>
        </w:rPr>
        <w:t>о Союза, погибшие 9 мая 1944 г.</w:t>
      </w:r>
    </w:p>
    <w:p w:rsidR="00D424AC" w:rsidRDefault="00D424AC">
      <w:pPr>
        <w:rPr>
          <w:rFonts w:ascii="Times New Roman" w:hAnsi="Times New Roman" w:cs="Times New Roman"/>
          <w:sz w:val="36"/>
        </w:rPr>
      </w:pPr>
      <w:r>
        <w:rPr>
          <w:rFonts w:ascii="Times New Roman" w:hAnsi="Times New Roman" w:cs="Times New Roman"/>
          <w:sz w:val="36"/>
        </w:rPr>
        <w:br w:type="page"/>
      </w:r>
    </w:p>
    <w:p w:rsidR="00E15040" w:rsidRDefault="00D424AC" w:rsidP="00E15040">
      <w:pPr>
        <w:jc w:val="center"/>
        <w:rPr>
          <w:rFonts w:ascii="Times New Roman" w:hAnsi="Times New Roman" w:cs="Times New Roman"/>
          <w:b/>
          <w:sz w:val="40"/>
        </w:rPr>
      </w:pPr>
      <w:r>
        <w:rPr>
          <w:noProof/>
          <w:lang w:eastAsia="ru-RU"/>
        </w:rPr>
        <w:lastRenderedPageBreak/>
        <w:drawing>
          <wp:anchor distT="0" distB="0" distL="114300" distR="114300" simplePos="0" relativeHeight="251670528" behindDoc="1" locked="0" layoutInCell="1" allowOverlap="1">
            <wp:simplePos x="0" y="0"/>
            <wp:positionH relativeFrom="margin">
              <wp:posOffset>-803910</wp:posOffset>
            </wp:positionH>
            <wp:positionV relativeFrom="paragraph">
              <wp:posOffset>2540</wp:posOffset>
            </wp:positionV>
            <wp:extent cx="3982720" cy="2636520"/>
            <wp:effectExtent l="0" t="0" r="0" b="0"/>
            <wp:wrapTight wrapText="bothSides">
              <wp:wrapPolygon edited="0">
                <wp:start x="0" y="0"/>
                <wp:lineTo x="0" y="21382"/>
                <wp:lineTo x="21490" y="21382"/>
                <wp:lineTo x="21490" y="0"/>
                <wp:lineTo x="0" y="0"/>
              </wp:wrapPolygon>
            </wp:wrapTight>
            <wp:docPr id="13" name="Рисунок 13" descr="Мемориал Малая зем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Мемориал Малая земля"/>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82720" cy="2636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sz w:val="40"/>
        </w:rPr>
        <w:t xml:space="preserve">Мемориал </w:t>
      </w:r>
      <w:r w:rsidRPr="00D424AC">
        <w:rPr>
          <w:rFonts w:ascii="Times New Roman" w:hAnsi="Times New Roman" w:cs="Times New Roman"/>
          <w:b/>
          <w:sz w:val="40"/>
        </w:rPr>
        <w:t>«Малая земля»</w:t>
      </w:r>
    </w:p>
    <w:p w:rsidR="00D424AC" w:rsidRDefault="00D424AC" w:rsidP="00E15040">
      <w:pPr>
        <w:jc w:val="center"/>
        <w:rPr>
          <w:rFonts w:ascii="Times New Roman" w:hAnsi="Times New Roman" w:cs="Times New Roman"/>
          <w:sz w:val="36"/>
          <w:lang w:val="en-US"/>
        </w:rPr>
      </w:pPr>
      <w:r>
        <w:rPr>
          <w:rFonts w:ascii="Times New Roman" w:hAnsi="Times New Roman" w:cs="Times New Roman"/>
          <w:sz w:val="36"/>
        </w:rPr>
        <w:t>Город</w:t>
      </w:r>
      <w:r>
        <w:rPr>
          <w:rFonts w:ascii="Times New Roman" w:hAnsi="Times New Roman" w:cs="Times New Roman"/>
          <w:sz w:val="36"/>
          <w:lang w:val="en-US"/>
        </w:rPr>
        <w:t xml:space="preserve">: </w:t>
      </w:r>
      <w:proofErr w:type="spellStart"/>
      <w:r w:rsidRPr="00D424AC">
        <w:rPr>
          <w:rFonts w:ascii="Times New Roman" w:hAnsi="Times New Roman" w:cs="Times New Roman"/>
          <w:sz w:val="36"/>
          <w:lang w:val="en-US"/>
        </w:rPr>
        <w:t>Новороссийск</w:t>
      </w:r>
      <w:proofErr w:type="spellEnd"/>
    </w:p>
    <w:p w:rsidR="00D424AC" w:rsidRDefault="00D424AC" w:rsidP="00E15040">
      <w:pPr>
        <w:jc w:val="center"/>
        <w:rPr>
          <w:rFonts w:ascii="Times New Roman" w:hAnsi="Times New Roman" w:cs="Times New Roman"/>
          <w:sz w:val="36"/>
        </w:rPr>
      </w:pPr>
      <w:r>
        <w:rPr>
          <w:rFonts w:ascii="Times New Roman" w:hAnsi="Times New Roman" w:cs="Times New Roman"/>
          <w:sz w:val="36"/>
        </w:rPr>
        <w:t>Год</w:t>
      </w:r>
      <w:r w:rsidRPr="00D424AC">
        <w:rPr>
          <w:rFonts w:ascii="Times New Roman" w:hAnsi="Times New Roman" w:cs="Times New Roman"/>
          <w:sz w:val="36"/>
        </w:rPr>
        <w:t xml:space="preserve">: </w:t>
      </w:r>
      <w:r>
        <w:rPr>
          <w:rFonts w:ascii="Times New Roman" w:hAnsi="Times New Roman" w:cs="Times New Roman"/>
          <w:sz w:val="36"/>
        </w:rPr>
        <w:t>1982 г.</w:t>
      </w:r>
    </w:p>
    <w:p w:rsidR="00D424AC" w:rsidRDefault="00D424AC" w:rsidP="00E15040">
      <w:pPr>
        <w:jc w:val="center"/>
        <w:rPr>
          <w:rFonts w:ascii="Times New Roman" w:hAnsi="Times New Roman" w:cs="Times New Roman"/>
          <w:sz w:val="36"/>
        </w:rPr>
      </w:pPr>
      <w:r>
        <w:rPr>
          <w:rFonts w:ascii="Times New Roman" w:hAnsi="Times New Roman" w:cs="Times New Roman"/>
          <w:sz w:val="36"/>
        </w:rPr>
        <w:t>Архитекторы</w:t>
      </w:r>
      <w:r w:rsidRPr="00D424AC">
        <w:rPr>
          <w:rFonts w:ascii="Times New Roman" w:hAnsi="Times New Roman" w:cs="Times New Roman"/>
          <w:sz w:val="36"/>
        </w:rPr>
        <w:t>:</w:t>
      </w:r>
      <w:r>
        <w:rPr>
          <w:rFonts w:ascii="Times New Roman" w:hAnsi="Times New Roman" w:cs="Times New Roman"/>
          <w:sz w:val="36"/>
        </w:rPr>
        <w:t xml:space="preserve"> </w:t>
      </w:r>
      <w:r w:rsidRPr="00D424AC">
        <w:rPr>
          <w:rFonts w:ascii="Times New Roman" w:hAnsi="Times New Roman" w:cs="Times New Roman"/>
          <w:sz w:val="36"/>
        </w:rPr>
        <w:t>Цигаль В. Е., Хавин В. И., Белопольский Я.</w:t>
      </w:r>
    </w:p>
    <w:p w:rsidR="00D424AC" w:rsidRDefault="00D424AC" w:rsidP="00E15040">
      <w:pPr>
        <w:jc w:val="center"/>
        <w:rPr>
          <w:rFonts w:ascii="Times New Roman" w:hAnsi="Times New Roman" w:cs="Times New Roman"/>
          <w:sz w:val="36"/>
        </w:rPr>
      </w:pPr>
    </w:p>
    <w:p w:rsidR="00D424AC" w:rsidRDefault="00D424AC" w:rsidP="00D424AC">
      <w:pPr>
        <w:jc w:val="center"/>
        <w:rPr>
          <w:rFonts w:ascii="Times New Roman" w:hAnsi="Times New Roman" w:cs="Times New Roman"/>
          <w:sz w:val="36"/>
        </w:rPr>
      </w:pPr>
    </w:p>
    <w:p w:rsidR="00D424AC" w:rsidRPr="00BF163F" w:rsidRDefault="00D424AC" w:rsidP="00D424AC">
      <w:pPr>
        <w:jc w:val="center"/>
        <w:rPr>
          <w:rFonts w:ascii="Times New Roman" w:hAnsi="Times New Roman" w:cs="Times New Roman"/>
          <w:sz w:val="40"/>
        </w:rPr>
      </w:pPr>
      <w:r w:rsidRPr="00BF163F">
        <w:rPr>
          <w:rFonts w:ascii="Times New Roman" w:hAnsi="Times New Roman" w:cs="Times New Roman"/>
          <w:sz w:val="40"/>
        </w:rPr>
        <w:t xml:space="preserve">На берегу </w:t>
      </w:r>
      <w:proofErr w:type="spellStart"/>
      <w:r w:rsidRPr="00BF163F">
        <w:rPr>
          <w:rFonts w:ascii="Times New Roman" w:hAnsi="Times New Roman" w:cs="Times New Roman"/>
          <w:sz w:val="40"/>
        </w:rPr>
        <w:t>Цемесской</w:t>
      </w:r>
      <w:proofErr w:type="spellEnd"/>
      <w:r w:rsidRPr="00BF163F">
        <w:rPr>
          <w:rFonts w:ascii="Times New Roman" w:hAnsi="Times New Roman" w:cs="Times New Roman"/>
          <w:sz w:val="40"/>
        </w:rPr>
        <w:t xml:space="preserve"> бухты 16 сентября 1982 года был воздвигнут мемориал «Малая земля». Именно здесь был высажен десант Цезаря </w:t>
      </w:r>
      <w:proofErr w:type="spellStart"/>
      <w:r w:rsidRPr="00BF163F">
        <w:rPr>
          <w:rFonts w:ascii="Times New Roman" w:hAnsi="Times New Roman" w:cs="Times New Roman"/>
          <w:sz w:val="40"/>
        </w:rPr>
        <w:t>Куникова</w:t>
      </w:r>
      <w:proofErr w:type="spellEnd"/>
      <w:r w:rsidRPr="00BF163F">
        <w:rPr>
          <w:rFonts w:ascii="Times New Roman" w:hAnsi="Times New Roman" w:cs="Times New Roman"/>
          <w:sz w:val="40"/>
        </w:rPr>
        <w:t>, державший оборону много дней. Мемориал стилизован под нос корабля, врезающегося в сушу. Внутри него находится Галерея Боевой Славы, где звучит музыкальная поэма «Памя</w:t>
      </w:r>
      <w:r w:rsidRPr="00BF163F">
        <w:rPr>
          <w:rFonts w:ascii="Times New Roman" w:hAnsi="Times New Roman" w:cs="Times New Roman"/>
          <w:sz w:val="40"/>
        </w:rPr>
        <w:t>ть» композитора Е. Н. Птичкина.</w:t>
      </w:r>
    </w:p>
    <w:p w:rsidR="00D424AC" w:rsidRPr="00BF163F" w:rsidRDefault="00D424AC" w:rsidP="00D424AC">
      <w:pPr>
        <w:jc w:val="center"/>
        <w:rPr>
          <w:rFonts w:ascii="Times New Roman" w:hAnsi="Times New Roman" w:cs="Times New Roman"/>
          <w:sz w:val="40"/>
        </w:rPr>
      </w:pPr>
      <w:r w:rsidRPr="00BF163F">
        <w:rPr>
          <w:rFonts w:ascii="Times New Roman" w:hAnsi="Times New Roman" w:cs="Times New Roman"/>
          <w:sz w:val="40"/>
        </w:rPr>
        <w:t xml:space="preserve">В </w:t>
      </w:r>
      <w:proofErr w:type="spellStart"/>
      <w:r w:rsidRPr="00BF163F">
        <w:rPr>
          <w:rFonts w:ascii="Times New Roman" w:hAnsi="Times New Roman" w:cs="Times New Roman"/>
          <w:sz w:val="40"/>
        </w:rPr>
        <w:t>галлерее</w:t>
      </w:r>
      <w:proofErr w:type="spellEnd"/>
      <w:r w:rsidRPr="00BF163F">
        <w:rPr>
          <w:rFonts w:ascii="Times New Roman" w:hAnsi="Times New Roman" w:cs="Times New Roman"/>
          <w:sz w:val="40"/>
        </w:rPr>
        <w:t xml:space="preserve"> посетитель заходит с одной стороны мемориала, поднимается по лестнице к капсуле-сердцу, в котором хранятся списки погибших, спускается по другой лестнице вниз и выхо</w:t>
      </w:r>
      <w:r w:rsidRPr="00BF163F">
        <w:rPr>
          <w:rFonts w:ascii="Times New Roman" w:hAnsi="Times New Roman" w:cs="Times New Roman"/>
          <w:sz w:val="40"/>
        </w:rPr>
        <w:t>дит с другой стороны мемориала.</w:t>
      </w:r>
    </w:p>
    <w:p w:rsidR="00B210DB" w:rsidRDefault="00D424AC" w:rsidP="00D424AC">
      <w:pPr>
        <w:jc w:val="center"/>
        <w:rPr>
          <w:b/>
          <w:noProof/>
          <w:lang w:eastAsia="ru-RU"/>
        </w:rPr>
      </w:pPr>
      <w:r>
        <w:rPr>
          <w:rFonts w:ascii="Times New Roman" w:hAnsi="Times New Roman" w:cs="Times New Roman"/>
          <w:sz w:val="36"/>
        </w:rPr>
        <w:br w:type="page"/>
      </w:r>
      <w:r w:rsidR="00B210DB" w:rsidRPr="00D424AC">
        <w:rPr>
          <w:b/>
          <w:noProof/>
          <w:lang w:eastAsia="ru-RU"/>
        </w:rPr>
        <w:lastRenderedPageBreak/>
        <w:drawing>
          <wp:anchor distT="0" distB="0" distL="114300" distR="114300" simplePos="0" relativeHeight="251671552" behindDoc="1" locked="0" layoutInCell="1" allowOverlap="1" wp14:anchorId="48CE3708" wp14:editId="2A21F816">
            <wp:simplePos x="0" y="0"/>
            <wp:positionH relativeFrom="column">
              <wp:posOffset>-867558</wp:posOffset>
            </wp:positionH>
            <wp:positionV relativeFrom="paragraph">
              <wp:posOffset>147</wp:posOffset>
            </wp:positionV>
            <wp:extent cx="4214495" cy="2445385"/>
            <wp:effectExtent l="0" t="0" r="0" b="0"/>
            <wp:wrapTight wrapText="bothSides">
              <wp:wrapPolygon edited="0">
                <wp:start x="0" y="0"/>
                <wp:lineTo x="0" y="21370"/>
                <wp:lineTo x="21480" y="21370"/>
                <wp:lineTo x="21480" y="0"/>
                <wp:lineTo x="0" y="0"/>
              </wp:wrapPolygon>
            </wp:wrapTight>
            <wp:docPr id="15" name="Рисунок 15" descr="Мемориал «Защитникам неба Отече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Мемориал «Защитникам неба Отечества»"/>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14495" cy="2445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424AC">
        <w:rPr>
          <w:rFonts w:ascii="Times New Roman" w:hAnsi="Times New Roman" w:cs="Times New Roman"/>
          <w:b/>
          <w:sz w:val="40"/>
        </w:rPr>
        <w:t>Защитникам неба Отечества</w:t>
      </w:r>
    </w:p>
    <w:p w:rsidR="00D424AC" w:rsidRDefault="00B210DB" w:rsidP="00D424AC">
      <w:pPr>
        <w:jc w:val="center"/>
        <w:rPr>
          <w:rFonts w:ascii="Times New Roman" w:hAnsi="Times New Roman" w:cs="Times New Roman"/>
          <w:sz w:val="36"/>
        </w:rPr>
      </w:pPr>
      <w:r>
        <w:rPr>
          <w:rFonts w:ascii="Times New Roman" w:hAnsi="Times New Roman" w:cs="Times New Roman"/>
          <w:sz w:val="36"/>
        </w:rPr>
        <w:t>Город</w:t>
      </w:r>
      <w:r w:rsidRPr="00B210DB">
        <w:rPr>
          <w:rFonts w:ascii="Times New Roman" w:hAnsi="Times New Roman" w:cs="Times New Roman"/>
          <w:sz w:val="36"/>
        </w:rPr>
        <w:t xml:space="preserve">: </w:t>
      </w:r>
      <w:r>
        <w:rPr>
          <w:rFonts w:ascii="Times New Roman" w:hAnsi="Times New Roman" w:cs="Times New Roman"/>
          <w:sz w:val="36"/>
        </w:rPr>
        <w:t>Тула</w:t>
      </w:r>
    </w:p>
    <w:p w:rsidR="00B210DB" w:rsidRDefault="00B210DB" w:rsidP="00D424AC">
      <w:pPr>
        <w:jc w:val="center"/>
        <w:rPr>
          <w:rFonts w:ascii="Times New Roman" w:hAnsi="Times New Roman" w:cs="Times New Roman"/>
          <w:sz w:val="36"/>
        </w:rPr>
      </w:pPr>
      <w:r>
        <w:rPr>
          <w:rFonts w:ascii="Times New Roman" w:hAnsi="Times New Roman" w:cs="Times New Roman"/>
          <w:sz w:val="36"/>
        </w:rPr>
        <w:t>Год</w:t>
      </w:r>
      <w:r w:rsidRPr="00B210DB">
        <w:rPr>
          <w:rFonts w:ascii="Times New Roman" w:hAnsi="Times New Roman" w:cs="Times New Roman"/>
          <w:sz w:val="36"/>
        </w:rPr>
        <w:t xml:space="preserve">: </w:t>
      </w:r>
      <w:r>
        <w:rPr>
          <w:rFonts w:ascii="Times New Roman" w:hAnsi="Times New Roman" w:cs="Times New Roman"/>
          <w:sz w:val="36"/>
        </w:rPr>
        <w:t>2015 г.</w:t>
      </w:r>
    </w:p>
    <w:p w:rsidR="00B210DB" w:rsidRDefault="00B210DB" w:rsidP="00D424AC">
      <w:pPr>
        <w:jc w:val="center"/>
        <w:rPr>
          <w:rFonts w:ascii="Times New Roman" w:hAnsi="Times New Roman" w:cs="Times New Roman"/>
          <w:sz w:val="36"/>
          <w:lang w:val="en-US"/>
        </w:rPr>
      </w:pPr>
      <w:r>
        <w:rPr>
          <w:rFonts w:ascii="Times New Roman" w:hAnsi="Times New Roman" w:cs="Times New Roman"/>
          <w:sz w:val="36"/>
        </w:rPr>
        <w:t>Архитектор</w:t>
      </w:r>
      <w:r w:rsidRPr="00B210DB">
        <w:rPr>
          <w:rFonts w:ascii="Times New Roman" w:hAnsi="Times New Roman" w:cs="Times New Roman"/>
          <w:sz w:val="36"/>
        </w:rPr>
        <w:t>: М. И. Вишняков</w:t>
      </w:r>
      <w:r>
        <w:rPr>
          <w:rFonts w:ascii="Times New Roman" w:hAnsi="Times New Roman" w:cs="Times New Roman"/>
          <w:sz w:val="36"/>
          <w:lang w:val="en-US"/>
        </w:rPr>
        <w:t>.</w:t>
      </w:r>
    </w:p>
    <w:p w:rsidR="00B210DB" w:rsidRDefault="00B210DB" w:rsidP="00D424AC">
      <w:pPr>
        <w:jc w:val="center"/>
        <w:rPr>
          <w:rFonts w:ascii="Times New Roman" w:hAnsi="Times New Roman" w:cs="Times New Roman"/>
          <w:sz w:val="36"/>
          <w:lang w:val="en-US"/>
        </w:rPr>
      </w:pPr>
    </w:p>
    <w:p w:rsidR="00B210DB" w:rsidRDefault="00B210DB" w:rsidP="00D424AC">
      <w:pPr>
        <w:jc w:val="center"/>
        <w:rPr>
          <w:rFonts w:ascii="Times New Roman" w:hAnsi="Times New Roman" w:cs="Times New Roman"/>
          <w:sz w:val="36"/>
          <w:lang w:val="en-US"/>
        </w:rPr>
      </w:pPr>
    </w:p>
    <w:p w:rsidR="00B210DB" w:rsidRPr="00B210DB" w:rsidRDefault="00B210DB" w:rsidP="00B210DB">
      <w:pPr>
        <w:jc w:val="center"/>
        <w:rPr>
          <w:rFonts w:ascii="Times New Roman" w:hAnsi="Times New Roman" w:cs="Times New Roman"/>
          <w:sz w:val="36"/>
        </w:rPr>
      </w:pPr>
      <w:r w:rsidRPr="00B210DB">
        <w:rPr>
          <w:rFonts w:ascii="Times New Roman" w:hAnsi="Times New Roman" w:cs="Times New Roman"/>
          <w:sz w:val="36"/>
        </w:rPr>
        <w:t>Грандиозный мемориал «Защитникам неба Отечества» был открыт в 2015 году, находится на въезде в город со стороны Москвы, на Московском шоссе. Посвящен летчикам, защищавшим Тулу во время войны: 171 Тульскому Краснознаменному истребительному авиационному полку. Полк был сформирован в апреле 1941 года на аэродроме «</w:t>
      </w:r>
      <w:proofErr w:type="spellStart"/>
      <w:r w:rsidRPr="00B210DB">
        <w:rPr>
          <w:rFonts w:ascii="Times New Roman" w:hAnsi="Times New Roman" w:cs="Times New Roman"/>
          <w:sz w:val="36"/>
        </w:rPr>
        <w:t>Мясново</w:t>
      </w:r>
      <w:proofErr w:type="spellEnd"/>
      <w:r w:rsidRPr="00B210DB">
        <w:rPr>
          <w:rFonts w:ascii="Times New Roman" w:hAnsi="Times New Roman" w:cs="Times New Roman"/>
          <w:sz w:val="36"/>
        </w:rPr>
        <w:t>» под Тулой. Наименование «Тульский» было присвоено полку за героическую оборону города в период с 21 сен</w:t>
      </w:r>
      <w:r>
        <w:rPr>
          <w:rFonts w:ascii="Times New Roman" w:hAnsi="Times New Roman" w:cs="Times New Roman"/>
          <w:sz w:val="36"/>
        </w:rPr>
        <w:t>тября 1941 г. по 7 июля 1942 г.</w:t>
      </w:r>
    </w:p>
    <w:p w:rsidR="00B210DB" w:rsidRDefault="00B210DB" w:rsidP="00B210DB">
      <w:pPr>
        <w:jc w:val="center"/>
        <w:rPr>
          <w:rFonts w:ascii="Times New Roman" w:hAnsi="Times New Roman" w:cs="Times New Roman"/>
          <w:sz w:val="36"/>
        </w:rPr>
      </w:pPr>
      <w:r w:rsidRPr="00B210DB">
        <w:rPr>
          <w:rFonts w:ascii="Times New Roman" w:hAnsi="Times New Roman" w:cs="Times New Roman"/>
          <w:sz w:val="36"/>
        </w:rPr>
        <w:t xml:space="preserve">Скульптурная композиция состоит из двух боевых самолетов: советский истребитель Ла-5ФН поднимается в небо, сбитый немецкий </w:t>
      </w:r>
      <w:proofErr w:type="spellStart"/>
      <w:r w:rsidRPr="00B210DB">
        <w:rPr>
          <w:rFonts w:ascii="Times New Roman" w:hAnsi="Times New Roman" w:cs="Times New Roman"/>
          <w:sz w:val="36"/>
        </w:rPr>
        <w:t>Фокке</w:t>
      </w:r>
      <w:proofErr w:type="spellEnd"/>
      <w:r w:rsidRPr="00B210DB">
        <w:rPr>
          <w:rFonts w:ascii="Times New Roman" w:hAnsi="Times New Roman" w:cs="Times New Roman"/>
          <w:sz w:val="36"/>
        </w:rPr>
        <w:t xml:space="preserve"> Вульф </w:t>
      </w:r>
      <w:proofErr w:type="spellStart"/>
      <w:r w:rsidRPr="00B210DB">
        <w:rPr>
          <w:rFonts w:ascii="Times New Roman" w:hAnsi="Times New Roman" w:cs="Times New Roman"/>
          <w:sz w:val="36"/>
          <w:lang w:val="en-US"/>
        </w:rPr>
        <w:t>Fw</w:t>
      </w:r>
      <w:proofErr w:type="spellEnd"/>
      <w:r w:rsidRPr="00B210DB">
        <w:rPr>
          <w:rFonts w:ascii="Times New Roman" w:hAnsi="Times New Roman" w:cs="Times New Roman"/>
          <w:sz w:val="36"/>
        </w:rPr>
        <w:t>-189 (Рама) врезается в землю. Вечный огонь выполнен в виде винта от самолета. На мемориальной стене выбиты и</w:t>
      </w:r>
      <w:r>
        <w:rPr>
          <w:rFonts w:ascii="Times New Roman" w:hAnsi="Times New Roman" w:cs="Times New Roman"/>
          <w:sz w:val="36"/>
        </w:rPr>
        <w:t>мена 2420 героических летчиков.</w:t>
      </w:r>
    </w:p>
    <w:p w:rsidR="00B210DB" w:rsidRDefault="00B210DB">
      <w:pPr>
        <w:rPr>
          <w:rFonts w:ascii="Times New Roman" w:hAnsi="Times New Roman" w:cs="Times New Roman"/>
          <w:sz w:val="36"/>
        </w:rPr>
      </w:pPr>
      <w:r>
        <w:rPr>
          <w:rFonts w:ascii="Times New Roman" w:hAnsi="Times New Roman" w:cs="Times New Roman"/>
          <w:sz w:val="36"/>
        </w:rPr>
        <w:br w:type="page"/>
      </w:r>
    </w:p>
    <w:p w:rsidR="00B210DB" w:rsidRDefault="00B210DB" w:rsidP="00B210DB">
      <w:pPr>
        <w:jc w:val="center"/>
        <w:rPr>
          <w:rFonts w:ascii="Times New Roman" w:hAnsi="Times New Roman" w:cs="Times New Roman"/>
          <w:b/>
          <w:sz w:val="40"/>
          <w:lang w:val="en-US"/>
        </w:rPr>
      </w:pPr>
      <w:r w:rsidRPr="00B210DB">
        <w:rPr>
          <w:sz w:val="28"/>
          <w:lang w:eastAsia="ru-RU"/>
        </w:rPr>
        <w:lastRenderedPageBreak/>
        <w:drawing>
          <wp:anchor distT="0" distB="0" distL="114300" distR="114300" simplePos="0" relativeHeight="251672576" behindDoc="1" locked="0" layoutInCell="1" allowOverlap="1" wp14:anchorId="2AFCF7B3" wp14:editId="45B759B4">
            <wp:simplePos x="0" y="0"/>
            <wp:positionH relativeFrom="margin">
              <wp:posOffset>-845968</wp:posOffset>
            </wp:positionH>
            <wp:positionV relativeFrom="paragraph">
              <wp:posOffset>12523</wp:posOffset>
            </wp:positionV>
            <wp:extent cx="4315460" cy="2870200"/>
            <wp:effectExtent l="0" t="0" r="8890" b="6350"/>
            <wp:wrapTight wrapText="bothSides">
              <wp:wrapPolygon edited="0">
                <wp:start x="0" y="0"/>
                <wp:lineTo x="0" y="21504"/>
                <wp:lineTo x="21549" y="21504"/>
                <wp:lineTo x="21549" y="0"/>
                <wp:lineTo x="0" y="0"/>
              </wp:wrapPolygon>
            </wp:wrapTight>
            <wp:docPr id="17" name="Рисунок 17" descr="Мемориальные комплексы и памятники В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Мемориальные комплексы и памятники ВОВ"/>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15460" cy="28702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Pr>
          <w:rFonts w:ascii="Times New Roman" w:hAnsi="Times New Roman" w:cs="Times New Roman"/>
          <w:b/>
          <w:sz w:val="40"/>
          <w:lang w:val="en-US"/>
        </w:rPr>
        <w:t>Соединение</w:t>
      </w:r>
      <w:proofErr w:type="spellEnd"/>
      <w:r>
        <w:rPr>
          <w:rFonts w:ascii="Times New Roman" w:hAnsi="Times New Roman" w:cs="Times New Roman"/>
          <w:b/>
          <w:sz w:val="40"/>
          <w:lang w:val="en-US"/>
        </w:rPr>
        <w:t xml:space="preserve"> </w:t>
      </w:r>
      <w:proofErr w:type="spellStart"/>
      <w:r>
        <w:rPr>
          <w:rFonts w:ascii="Times New Roman" w:hAnsi="Times New Roman" w:cs="Times New Roman"/>
          <w:b/>
          <w:sz w:val="40"/>
          <w:lang w:val="en-US"/>
        </w:rPr>
        <w:t>фронтов</w:t>
      </w:r>
      <w:proofErr w:type="spellEnd"/>
    </w:p>
    <w:p w:rsidR="00B210DB" w:rsidRDefault="00B210DB" w:rsidP="00B210DB">
      <w:pPr>
        <w:jc w:val="center"/>
        <w:rPr>
          <w:rFonts w:ascii="Times New Roman" w:hAnsi="Times New Roman" w:cs="Times New Roman"/>
          <w:sz w:val="36"/>
        </w:rPr>
      </w:pPr>
      <w:r w:rsidRPr="00BF163F">
        <w:rPr>
          <w:rFonts w:ascii="Times New Roman" w:hAnsi="Times New Roman" w:cs="Times New Roman"/>
          <w:sz w:val="36"/>
        </w:rPr>
        <w:t>Город</w:t>
      </w:r>
      <w:r w:rsidRPr="00BF163F">
        <w:rPr>
          <w:rFonts w:ascii="Times New Roman" w:hAnsi="Times New Roman" w:cs="Times New Roman"/>
          <w:sz w:val="36"/>
          <w:lang w:val="en-US"/>
        </w:rPr>
        <w:t xml:space="preserve">: </w:t>
      </w:r>
      <w:r w:rsidR="00BF163F">
        <w:rPr>
          <w:rFonts w:ascii="Times New Roman" w:hAnsi="Times New Roman" w:cs="Times New Roman"/>
          <w:sz w:val="36"/>
        </w:rPr>
        <w:t>Волгоград</w:t>
      </w:r>
    </w:p>
    <w:p w:rsidR="00BF163F" w:rsidRDefault="00BF163F" w:rsidP="00B210DB">
      <w:pPr>
        <w:jc w:val="center"/>
        <w:rPr>
          <w:rFonts w:ascii="Times New Roman" w:hAnsi="Times New Roman" w:cs="Times New Roman"/>
          <w:sz w:val="36"/>
        </w:rPr>
      </w:pPr>
      <w:r>
        <w:rPr>
          <w:rFonts w:ascii="Times New Roman" w:hAnsi="Times New Roman" w:cs="Times New Roman"/>
          <w:sz w:val="36"/>
        </w:rPr>
        <w:t>Год</w:t>
      </w:r>
      <w:r w:rsidRPr="00BF163F">
        <w:rPr>
          <w:rFonts w:ascii="Times New Roman" w:hAnsi="Times New Roman" w:cs="Times New Roman"/>
          <w:sz w:val="36"/>
        </w:rPr>
        <w:t>:</w:t>
      </w:r>
      <w:r>
        <w:rPr>
          <w:rFonts w:ascii="Times New Roman" w:hAnsi="Times New Roman" w:cs="Times New Roman"/>
          <w:sz w:val="36"/>
        </w:rPr>
        <w:t xml:space="preserve"> 1955 г.</w:t>
      </w:r>
    </w:p>
    <w:p w:rsidR="00BF163F" w:rsidRDefault="00BF163F" w:rsidP="00BF163F">
      <w:pPr>
        <w:jc w:val="center"/>
        <w:rPr>
          <w:rFonts w:ascii="Times New Roman" w:hAnsi="Times New Roman" w:cs="Times New Roman"/>
          <w:sz w:val="36"/>
        </w:rPr>
      </w:pPr>
      <w:r>
        <w:rPr>
          <w:rFonts w:ascii="Times New Roman" w:hAnsi="Times New Roman" w:cs="Times New Roman"/>
          <w:sz w:val="36"/>
        </w:rPr>
        <w:t>Архитектор</w:t>
      </w:r>
      <w:r w:rsidRPr="00BF163F">
        <w:rPr>
          <w:rFonts w:ascii="Times New Roman" w:hAnsi="Times New Roman" w:cs="Times New Roman"/>
          <w:sz w:val="36"/>
        </w:rPr>
        <w:t xml:space="preserve">: </w:t>
      </w:r>
      <w:r>
        <w:rPr>
          <w:rFonts w:ascii="Times New Roman" w:hAnsi="Times New Roman" w:cs="Times New Roman"/>
          <w:sz w:val="36"/>
        </w:rPr>
        <w:t xml:space="preserve">Поляков Л.М., </w:t>
      </w:r>
      <w:r w:rsidRPr="00BF163F">
        <w:rPr>
          <w:rFonts w:ascii="Times New Roman" w:hAnsi="Times New Roman" w:cs="Times New Roman"/>
          <w:sz w:val="36"/>
        </w:rPr>
        <w:t>Дятлов Л.</w:t>
      </w:r>
    </w:p>
    <w:p w:rsidR="00BF163F" w:rsidRDefault="00BF163F" w:rsidP="00BF163F">
      <w:pPr>
        <w:jc w:val="center"/>
        <w:rPr>
          <w:rFonts w:ascii="Times New Roman" w:hAnsi="Times New Roman" w:cs="Times New Roman"/>
          <w:sz w:val="36"/>
        </w:rPr>
      </w:pPr>
    </w:p>
    <w:p w:rsidR="00BF163F" w:rsidRDefault="00BF163F" w:rsidP="00BF163F">
      <w:pPr>
        <w:jc w:val="center"/>
        <w:rPr>
          <w:rFonts w:ascii="Times New Roman" w:hAnsi="Times New Roman" w:cs="Times New Roman"/>
          <w:sz w:val="36"/>
        </w:rPr>
      </w:pPr>
    </w:p>
    <w:p w:rsidR="00BF163F" w:rsidRDefault="00BF163F" w:rsidP="00BF163F">
      <w:pPr>
        <w:rPr>
          <w:rFonts w:ascii="Times New Roman" w:hAnsi="Times New Roman" w:cs="Times New Roman"/>
          <w:sz w:val="36"/>
        </w:rPr>
      </w:pPr>
    </w:p>
    <w:p w:rsidR="00BF163F" w:rsidRDefault="00BF163F" w:rsidP="00BF163F">
      <w:pPr>
        <w:jc w:val="center"/>
        <w:rPr>
          <w:rFonts w:ascii="Times New Roman" w:hAnsi="Times New Roman" w:cs="Times New Roman"/>
          <w:sz w:val="40"/>
        </w:rPr>
      </w:pPr>
      <w:r w:rsidRPr="00BF163F">
        <w:rPr>
          <w:rFonts w:ascii="Times New Roman" w:hAnsi="Times New Roman" w:cs="Times New Roman"/>
          <w:sz w:val="40"/>
        </w:rPr>
        <w:t xml:space="preserve">Памятник под городом Калач посвящен встрече войск Юго-Западного и Сталинградского фронтов, которая произошла 23 ноября 1942 года. Соединение двух фронтов означало полное окружение гитлеровских войск и последующее их уничтожение в ходе битвы за Сталинград. На кургане возвышаются четыре 16-метровые фигуры – </w:t>
      </w:r>
      <w:proofErr w:type="spellStart"/>
      <w:r w:rsidRPr="00BF163F">
        <w:rPr>
          <w:rFonts w:ascii="Times New Roman" w:hAnsi="Times New Roman" w:cs="Times New Roman"/>
          <w:sz w:val="40"/>
        </w:rPr>
        <w:t>мотострелка</w:t>
      </w:r>
      <w:proofErr w:type="spellEnd"/>
      <w:r w:rsidRPr="00BF163F">
        <w:rPr>
          <w:rFonts w:ascii="Times New Roman" w:hAnsi="Times New Roman" w:cs="Times New Roman"/>
          <w:sz w:val="40"/>
        </w:rPr>
        <w:t>, конногвардейца, пехотинца и танкиста, а за ними развеваются знамена фронтов.</w:t>
      </w:r>
    </w:p>
    <w:p w:rsidR="00BF163F" w:rsidRDefault="00BF163F">
      <w:pPr>
        <w:rPr>
          <w:rFonts w:ascii="Times New Roman" w:hAnsi="Times New Roman" w:cs="Times New Roman"/>
          <w:sz w:val="40"/>
        </w:rPr>
      </w:pPr>
      <w:r>
        <w:rPr>
          <w:rFonts w:ascii="Times New Roman" w:hAnsi="Times New Roman" w:cs="Times New Roman"/>
          <w:sz w:val="40"/>
        </w:rPr>
        <w:br w:type="page"/>
      </w:r>
    </w:p>
    <w:p w:rsidR="00BF163F" w:rsidRDefault="00BF163F" w:rsidP="00BF163F">
      <w:pPr>
        <w:jc w:val="center"/>
        <w:rPr>
          <w:rFonts w:ascii="Times New Roman" w:hAnsi="Times New Roman" w:cs="Times New Roman"/>
          <w:noProof/>
          <w:sz w:val="36"/>
          <w:lang w:eastAsia="ru-RU"/>
        </w:rPr>
      </w:pPr>
      <w:r w:rsidRPr="00BF163F">
        <w:rPr>
          <w:b/>
          <w:noProof/>
          <w:sz w:val="28"/>
          <w:lang w:eastAsia="ru-RU"/>
        </w:rPr>
        <w:lastRenderedPageBreak/>
        <w:drawing>
          <wp:anchor distT="0" distB="0" distL="114300" distR="114300" simplePos="0" relativeHeight="251673600" behindDoc="1" locked="0" layoutInCell="1" allowOverlap="1" wp14:anchorId="70C4131B" wp14:editId="2D1DE66D">
            <wp:simplePos x="0" y="0"/>
            <wp:positionH relativeFrom="margin">
              <wp:posOffset>-846558</wp:posOffset>
            </wp:positionH>
            <wp:positionV relativeFrom="paragraph">
              <wp:posOffset>162</wp:posOffset>
            </wp:positionV>
            <wp:extent cx="4319905" cy="2647315"/>
            <wp:effectExtent l="0" t="0" r="4445" b="635"/>
            <wp:wrapTight wrapText="bothSides">
              <wp:wrapPolygon edited="0">
                <wp:start x="0" y="0"/>
                <wp:lineTo x="0" y="21450"/>
                <wp:lineTo x="21527" y="21450"/>
                <wp:lineTo x="21527" y="0"/>
                <wp:lineTo x="0" y="0"/>
              </wp:wrapPolygon>
            </wp:wrapTight>
            <wp:docPr id="19" name="Рисунок 19" descr="Дом Павл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Дом Павлова"/>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9905" cy="2647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F163F">
        <w:rPr>
          <w:rFonts w:ascii="Times New Roman" w:hAnsi="Times New Roman" w:cs="Times New Roman"/>
          <w:b/>
          <w:noProof/>
          <w:sz w:val="40"/>
          <w:lang w:eastAsia="ru-RU"/>
        </w:rPr>
        <w:t>Дом Павлова</w:t>
      </w:r>
    </w:p>
    <w:p w:rsidR="00BF163F" w:rsidRDefault="00BF163F" w:rsidP="00BF163F">
      <w:pPr>
        <w:jc w:val="center"/>
        <w:rPr>
          <w:rFonts w:ascii="Times New Roman" w:hAnsi="Times New Roman" w:cs="Times New Roman"/>
          <w:noProof/>
          <w:sz w:val="36"/>
          <w:lang w:eastAsia="ru-RU"/>
        </w:rPr>
      </w:pPr>
      <w:r>
        <w:rPr>
          <w:rFonts w:ascii="Times New Roman" w:hAnsi="Times New Roman" w:cs="Times New Roman"/>
          <w:noProof/>
          <w:sz w:val="36"/>
          <w:lang w:eastAsia="ru-RU"/>
        </w:rPr>
        <w:t>Город</w:t>
      </w:r>
      <w:r>
        <w:rPr>
          <w:rFonts w:ascii="Times New Roman" w:hAnsi="Times New Roman" w:cs="Times New Roman"/>
          <w:noProof/>
          <w:sz w:val="36"/>
          <w:lang w:val="en-US" w:eastAsia="ru-RU"/>
        </w:rPr>
        <w:t>:</w:t>
      </w:r>
      <w:r>
        <w:rPr>
          <w:rFonts w:ascii="Times New Roman" w:hAnsi="Times New Roman" w:cs="Times New Roman"/>
          <w:noProof/>
          <w:sz w:val="36"/>
          <w:lang w:eastAsia="ru-RU"/>
        </w:rPr>
        <w:t xml:space="preserve"> Волгоград</w:t>
      </w:r>
    </w:p>
    <w:p w:rsidR="00BF163F" w:rsidRDefault="00BF163F" w:rsidP="00BF163F">
      <w:pPr>
        <w:jc w:val="center"/>
        <w:rPr>
          <w:rFonts w:ascii="Times New Roman" w:hAnsi="Times New Roman" w:cs="Times New Roman"/>
          <w:noProof/>
          <w:sz w:val="36"/>
          <w:lang w:eastAsia="ru-RU"/>
        </w:rPr>
      </w:pPr>
      <w:r>
        <w:rPr>
          <w:rFonts w:ascii="Times New Roman" w:hAnsi="Times New Roman" w:cs="Times New Roman"/>
          <w:noProof/>
          <w:sz w:val="36"/>
          <w:lang w:eastAsia="ru-RU"/>
        </w:rPr>
        <w:t>(Бывший Сталинград)</w:t>
      </w:r>
    </w:p>
    <w:p w:rsidR="00BF163F" w:rsidRDefault="00BF163F" w:rsidP="00BF163F">
      <w:pPr>
        <w:jc w:val="center"/>
        <w:rPr>
          <w:rFonts w:ascii="Times New Roman" w:hAnsi="Times New Roman" w:cs="Times New Roman"/>
          <w:noProof/>
          <w:sz w:val="36"/>
          <w:lang w:eastAsia="ru-RU"/>
        </w:rPr>
      </w:pPr>
      <w:r>
        <w:rPr>
          <w:rFonts w:ascii="Times New Roman" w:hAnsi="Times New Roman" w:cs="Times New Roman"/>
          <w:noProof/>
          <w:sz w:val="36"/>
          <w:lang w:eastAsia="ru-RU"/>
        </w:rPr>
        <w:t>Год</w:t>
      </w:r>
      <w:r w:rsidRPr="001C5ECB">
        <w:rPr>
          <w:rFonts w:ascii="Times New Roman" w:hAnsi="Times New Roman" w:cs="Times New Roman"/>
          <w:noProof/>
          <w:sz w:val="36"/>
          <w:lang w:eastAsia="ru-RU"/>
        </w:rPr>
        <w:t xml:space="preserve">: </w:t>
      </w:r>
      <w:r w:rsidR="001C5ECB">
        <w:rPr>
          <w:rFonts w:ascii="Times New Roman" w:hAnsi="Times New Roman" w:cs="Times New Roman"/>
          <w:noProof/>
          <w:sz w:val="36"/>
          <w:lang w:eastAsia="ru-RU"/>
        </w:rPr>
        <w:t>1985 г.</w:t>
      </w:r>
    </w:p>
    <w:p w:rsidR="001C5ECB" w:rsidRDefault="001C5ECB" w:rsidP="00BF163F">
      <w:pPr>
        <w:jc w:val="center"/>
        <w:rPr>
          <w:rFonts w:ascii="Times New Roman" w:hAnsi="Times New Roman" w:cs="Times New Roman"/>
          <w:noProof/>
          <w:sz w:val="36"/>
          <w:lang w:val="en-US" w:eastAsia="ru-RU"/>
        </w:rPr>
      </w:pPr>
      <w:r>
        <w:rPr>
          <w:rFonts w:ascii="Times New Roman" w:hAnsi="Times New Roman" w:cs="Times New Roman"/>
          <w:noProof/>
          <w:sz w:val="36"/>
          <w:lang w:eastAsia="ru-RU"/>
        </w:rPr>
        <w:t>Архитектор</w:t>
      </w:r>
      <w:r>
        <w:rPr>
          <w:rFonts w:ascii="Times New Roman" w:hAnsi="Times New Roman" w:cs="Times New Roman"/>
          <w:noProof/>
          <w:sz w:val="36"/>
          <w:lang w:val="en-US" w:eastAsia="ru-RU"/>
        </w:rPr>
        <w:t xml:space="preserve">: </w:t>
      </w:r>
      <w:r w:rsidRPr="001C5ECB">
        <w:rPr>
          <w:rFonts w:ascii="Times New Roman" w:hAnsi="Times New Roman" w:cs="Times New Roman"/>
          <w:noProof/>
          <w:sz w:val="36"/>
          <w:lang w:val="en-US" w:eastAsia="ru-RU"/>
        </w:rPr>
        <w:t>Вадим Ефимович</w:t>
      </w:r>
      <w:r>
        <w:rPr>
          <w:rFonts w:ascii="Times New Roman" w:hAnsi="Times New Roman" w:cs="Times New Roman"/>
          <w:noProof/>
          <w:sz w:val="36"/>
          <w:lang w:val="en-US" w:eastAsia="ru-RU"/>
        </w:rPr>
        <w:t xml:space="preserve"> </w:t>
      </w:r>
      <w:r w:rsidRPr="001C5ECB">
        <w:rPr>
          <w:rFonts w:ascii="Times New Roman" w:hAnsi="Times New Roman" w:cs="Times New Roman"/>
          <w:noProof/>
          <w:sz w:val="36"/>
          <w:lang w:val="en-US" w:eastAsia="ru-RU"/>
        </w:rPr>
        <w:t>Масляев</w:t>
      </w:r>
    </w:p>
    <w:p w:rsidR="001C5ECB" w:rsidRDefault="001C5ECB" w:rsidP="00BF163F">
      <w:pPr>
        <w:jc w:val="center"/>
        <w:rPr>
          <w:rFonts w:ascii="Times New Roman" w:hAnsi="Times New Roman" w:cs="Times New Roman"/>
          <w:noProof/>
          <w:sz w:val="36"/>
          <w:lang w:val="en-US" w:eastAsia="ru-RU"/>
        </w:rPr>
      </w:pPr>
    </w:p>
    <w:p w:rsidR="001C5ECB" w:rsidRDefault="001C5ECB" w:rsidP="00BF163F">
      <w:pPr>
        <w:jc w:val="center"/>
        <w:rPr>
          <w:rFonts w:ascii="Times New Roman" w:hAnsi="Times New Roman" w:cs="Times New Roman"/>
          <w:noProof/>
          <w:sz w:val="36"/>
          <w:lang w:val="en-US" w:eastAsia="ru-RU"/>
        </w:rPr>
      </w:pPr>
    </w:p>
    <w:p w:rsidR="001C5ECB" w:rsidRPr="001C5ECB" w:rsidRDefault="001C5ECB" w:rsidP="001C5ECB">
      <w:pPr>
        <w:jc w:val="center"/>
        <w:rPr>
          <w:rFonts w:ascii="Times New Roman" w:hAnsi="Times New Roman" w:cs="Times New Roman"/>
          <w:noProof/>
          <w:sz w:val="40"/>
          <w:lang w:eastAsia="ru-RU"/>
        </w:rPr>
      </w:pPr>
      <w:r w:rsidRPr="001C5ECB">
        <w:rPr>
          <w:rFonts w:ascii="Times New Roman" w:hAnsi="Times New Roman" w:cs="Times New Roman"/>
          <w:noProof/>
          <w:sz w:val="40"/>
          <w:lang w:eastAsia="ru-RU"/>
        </w:rPr>
        <w:t>Дом Павлова в Сталинграде — самое знаменитое здание Сталинградской битвы, символ городских боев. Дом был захвачен штурмовой группой сержанта Якова Павлова. Гарнизон под командованием лейтенанта И.Ф. Афанасьева 58 дней удерживал оборону. Из 31 защитника дома погибли только трое, в подвале дома находилось мирное населени</w:t>
      </w:r>
      <w:r w:rsidRPr="001C5ECB">
        <w:rPr>
          <w:rFonts w:ascii="Times New Roman" w:hAnsi="Times New Roman" w:cs="Times New Roman"/>
          <w:noProof/>
          <w:sz w:val="40"/>
          <w:lang w:eastAsia="ru-RU"/>
        </w:rPr>
        <w:t>е количеством более 30 человек.</w:t>
      </w:r>
    </w:p>
    <w:p w:rsidR="001C5ECB" w:rsidRDefault="001C5ECB" w:rsidP="001C5ECB">
      <w:pPr>
        <w:jc w:val="center"/>
        <w:rPr>
          <w:rFonts w:ascii="Times New Roman" w:hAnsi="Times New Roman" w:cs="Times New Roman"/>
          <w:noProof/>
          <w:sz w:val="40"/>
          <w:lang w:eastAsia="ru-RU"/>
        </w:rPr>
      </w:pPr>
      <w:r w:rsidRPr="001C5ECB">
        <w:rPr>
          <w:rFonts w:ascii="Times New Roman" w:hAnsi="Times New Roman" w:cs="Times New Roman"/>
          <w:noProof/>
          <w:sz w:val="40"/>
          <w:lang w:eastAsia="ru-RU"/>
        </w:rPr>
        <w:t>Дом Павлова был отремонтирован, с торцевой стороны сейчас находит</w:t>
      </w:r>
      <w:r w:rsidRPr="001C5ECB">
        <w:rPr>
          <w:rFonts w:ascii="Times New Roman" w:hAnsi="Times New Roman" w:cs="Times New Roman"/>
          <w:noProof/>
          <w:sz w:val="40"/>
          <w:lang w:eastAsia="ru-RU"/>
        </w:rPr>
        <w:t>ся мемориальная стена-памятник.</w:t>
      </w:r>
    </w:p>
    <w:p w:rsidR="001C5ECB" w:rsidRDefault="001C5ECB">
      <w:pPr>
        <w:rPr>
          <w:rFonts w:ascii="Times New Roman" w:hAnsi="Times New Roman" w:cs="Times New Roman"/>
          <w:noProof/>
          <w:sz w:val="40"/>
          <w:lang w:eastAsia="ru-RU"/>
        </w:rPr>
      </w:pPr>
      <w:r>
        <w:rPr>
          <w:rFonts w:ascii="Times New Roman" w:hAnsi="Times New Roman" w:cs="Times New Roman"/>
          <w:noProof/>
          <w:sz w:val="40"/>
          <w:lang w:eastAsia="ru-RU"/>
        </w:rPr>
        <w:br w:type="page"/>
      </w:r>
    </w:p>
    <w:p w:rsidR="001C5ECB" w:rsidRDefault="001C5ECB" w:rsidP="001C5ECB">
      <w:pPr>
        <w:jc w:val="center"/>
        <w:rPr>
          <w:rFonts w:ascii="Times New Roman" w:hAnsi="Times New Roman" w:cs="Times New Roman"/>
          <w:noProof/>
          <w:sz w:val="36"/>
          <w:lang w:eastAsia="ru-RU"/>
        </w:rPr>
      </w:pPr>
      <w:r w:rsidRPr="001C5ECB">
        <w:rPr>
          <w:lang w:eastAsia="ru-RU"/>
        </w:rPr>
        <w:lastRenderedPageBreak/>
        <w:drawing>
          <wp:anchor distT="0" distB="0" distL="114300" distR="114300" simplePos="0" relativeHeight="251674624" behindDoc="1" locked="0" layoutInCell="1" allowOverlap="1" wp14:anchorId="1CB577C8" wp14:editId="78C0FB49">
            <wp:simplePos x="0" y="0"/>
            <wp:positionH relativeFrom="margin">
              <wp:posOffset>-808015</wp:posOffset>
            </wp:positionH>
            <wp:positionV relativeFrom="paragraph">
              <wp:posOffset>12523</wp:posOffset>
            </wp:positionV>
            <wp:extent cx="4271645" cy="2912745"/>
            <wp:effectExtent l="0" t="0" r="0" b="1905"/>
            <wp:wrapTight wrapText="bothSides">
              <wp:wrapPolygon edited="0">
                <wp:start x="0" y="0"/>
                <wp:lineTo x="0" y="21473"/>
                <wp:lineTo x="21481" y="21473"/>
                <wp:lineTo x="21481" y="0"/>
                <wp:lineTo x="0" y="0"/>
              </wp:wrapPolygon>
            </wp:wrapTight>
            <wp:docPr id="20" name="Рисунок 20" descr="https://b1.culture.ru/c/797582.800x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b1.culture.ru/c/797582.800xp.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71645" cy="2912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C5ECB">
        <w:rPr>
          <w:rFonts w:ascii="Times New Roman" w:hAnsi="Times New Roman" w:cs="Times New Roman"/>
          <w:b/>
          <w:noProof/>
          <w:sz w:val="40"/>
          <w:lang w:eastAsia="ru-RU"/>
        </w:rPr>
        <w:t>Г</w:t>
      </w:r>
      <w:r>
        <w:rPr>
          <w:rFonts w:ascii="Times New Roman" w:hAnsi="Times New Roman" w:cs="Times New Roman"/>
          <w:b/>
          <w:noProof/>
          <w:sz w:val="40"/>
          <w:lang w:eastAsia="ru-RU"/>
        </w:rPr>
        <w:t>ероическим защитникам Ленинграда</w:t>
      </w:r>
    </w:p>
    <w:p w:rsidR="001C5ECB" w:rsidRDefault="001C5ECB" w:rsidP="001C5ECB">
      <w:pPr>
        <w:jc w:val="center"/>
        <w:rPr>
          <w:rFonts w:ascii="Times New Roman" w:hAnsi="Times New Roman" w:cs="Times New Roman"/>
          <w:sz w:val="36"/>
          <w:lang w:val="en-US" w:eastAsia="ru-RU"/>
        </w:rPr>
      </w:pPr>
      <w:r>
        <w:rPr>
          <w:rFonts w:ascii="Times New Roman" w:hAnsi="Times New Roman" w:cs="Times New Roman"/>
          <w:sz w:val="36"/>
          <w:lang w:eastAsia="ru-RU"/>
        </w:rPr>
        <w:t>Город</w:t>
      </w:r>
      <w:r w:rsidRPr="001C5ECB">
        <w:rPr>
          <w:rFonts w:ascii="Times New Roman" w:hAnsi="Times New Roman" w:cs="Times New Roman"/>
          <w:sz w:val="36"/>
          <w:lang w:eastAsia="ru-RU"/>
        </w:rPr>
        <w:t xml:space="preserve">: </w:t>
      </w:r>
      <w:r>
        <w:rPr>
          <w:rFonts w:ascii="Times New Roman" w:hAnsi="Times New Roman" w:cs="Times New Roman"/>
          <w:sz w:val="36"/>
          <w:lang w:eastAsia="ru-RU"/>
        </w:rPr>
        <w:t>Санкт-Петербург (бывший Ленинград)</w:t>
      </w:r>
    </w:p>
    <w:p w:rsidR="001C5ECB" w:rsidRDefault="0090623B" w:rsidP="001C5ECB">
      <w:pPr>
        <w:jc w:val="center"/>
        <w:rPr>
          <w:rFonts w:ascii="Times New Roman" w:hAnsi="Times New Roman" w:cs="Times New Roman"/>
          <w:sz w:val="36"/>
          <w:lang w:eastAsia="ru-RU"/>
        </w:rPr>
      </w:pPr>
      <w:r>
        <w:rPr>
          <w:rFonts w:ascii="Times New Roman" w:hAnsi="Times New Roman" w:cs="Times New Roman"/>
          <w:sz w:val="36"/>
          <w:lang w:eastAsia="ru-RU"/>
        </w:rPr>
        <w:t>Год</w:t>
      </w:r>
      <w:r>
        <w:rPr>
          <w:rFonts w:ascii="Times New Roman" w:hAnsi="Times New Roman" w:cs="Times New Roman"/>
          <w:sz w:val="36"/>
          <w:lang w:val="en-US" w:eastAsia="ru-RU"/>
        </w:rPr>
        <w:t>: 1975</w:t>
      </w:r>
      <w:r>
        <w:rPr>
          <w:rFonts w:ascii="Times New Roman" w:hAnsi="Times New Roman" w:cs="Times New Roman"/>
          <w:sz w:val="36"/>
          <w:lang w:eastAsia="ru-RU"/>
        </w:rPr>
        <w:t xml:space="preserve"> г.</w:t>
      </w:r>
    </w:p>
    <w:p w:rsidR="0090623B" w:rsidRDefault="0090623B" w:rsidP="001C5ECB">
      <w:pPr>
        <w:jc w:val="center"/>
        <w:rPr>
          <w:rFonts w:ascii="Times New Roman" w:hAnsi="Times New Roman" w:cs="Times New Roman"/>
          <w:sz w:val="36"/>
          <w:lang w:eastAsia="ru-RU"/>
        </w:rPr>
      </w:pPr>
    </w:p>
    <w:p w:rsidR="0090623B" w:rsidRDefault="0090623B" w:rsidP="0090623B">
      <w:pPr>
        <w:rPr>
          <w:rFonts w:ascii="Times New Roman" w:hAnsi="Times New Roman" w:cs="Times New Roman"/>
          <w:sz w:val="36"/>
          <w:lang w:eastAsia="ru-RU"/>
        </w:rPr>
      </w:pPr>
    </w:p>
    <w:p w:rsidR="0090623B" w:rsidRDefault="0090623B" w:rsidP="0090623B">
      <w:pPr>
        <w:rPr>
          <w:rFonts w:ascii="Times New Roman" w:hAnsi="Times New Roman" w:cs="Times New Roman"/>
          <w:sz w:val="36"/>
          <w:lang w:eastAsia="ru-RU"/>
        </w:rPr>
      </w:pPr>
      <w:bookmarkStart w:id="0" w:name="_GoBack"/>
      <w:bookmarkEnd w:id="0"/>
    </w:p>
    <w:p w:rsidR="0090623B" w:rsidRPr="0090623B" w:rsidRDefault="0090623B" w:rsidP="001C5ECB">
      <w:pPr>
        <w:jc w:val="center"/>
        <w:rPr>
          <w:rFonts w:ascii="Times New Roman" w:hAnsi="Times New Roman" w:cs="Times New Roman"/>
          <w:sz w:val="40"/>
          <w:lang w:eastAsia="ru-RU"/>
        </w:rPr>
      </w:pPr>
      <w:r w:rsidRPr="0090623B">
        <w:rPr>
          <w:rFonts w:ascii="Times New Roman" w:hAnsi="Times New Roman" w:cs="Times New Roman"/>
          <w:sz w:val="40"/>
          <w:lang w:eastAsia="ru-RU"/>
        </w:rPr>
        <w:t xml:space="preserve">Проект монумента «Героическим защитникам Ленинграда» был разработан скульпторами и архитекторами, которые участвовали в обороне города, — Валентином Каменским, Сергеем Сперанским и Михаилом </w:t>
      </w:r>
      <w:proofErr w:type="spellStart"/>
      <w:r w:rsidRPr="0090623B">
        <w:rPr>
          <w:rFonts w:ascii="Times New Roman" w:hAnsi="Times New Roman" w:cs="Times New Roman"/>
          <w:sz w:val="40"/>
          <w:lang w:eastAsia="ru-RU"/>
        </w:rPr>
        <w:t>Аникушиным</w:t>
      </w:r>
      <w:proofErr w:type="spellEnd"/>
      <w:r w:rsidRPr="0090623B">
        <w:rPr>
          <w:rFonts w:ascii="Times New Roman" w:hAnsi="Times New Roman" w:cs="Times New Roman"/>
          <w:sz w:val="40"/>
          <w:lang w:eastAsia="ru-RU"/>
        </w:rPr>
        <w:t>. Развернутая к одному из самых кровавых мест в истории битвы за Ленинград — Пулковским высотам, композиция состоит из 26 бронзовых скульптур защитников города (солдат, рабочих) и 48-метрового гранитного обелиска в центре. Здесь же расположен памятный зал «Блокада», отделенный разомкнутым кольцом, символизирующим прорыв фашистской обороны Ленинграда. Строился мемориал за счет добровольных пожертвований горожан.</w:t>
      </w:r>
    </w:p>
    <w:sectPr w:rsidR="0090623B" w:rsidRPr="0090623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284B"/>
    <w:rsid w:val="00054686"/>
    <w:rsid w:val="001B4D43"/>
    <w:rsid w:val="001C5ECB"/>
    <w:rsid w:val="00207042"/>
    <w:rsid w:val="002B1478"/>
    <w:rsid w:val="0035426C"/>
    <w:rsid w:val="0053460F"/>
    <w:rsid w:val="007331B8"/>
    <w:rsid w:val="007C3C40"/>
    <w:rsid w:val="0090623B"/>
    <w:rsid w:val="00B210DB"/>
    <w:rsid w:val="00B4284B"/>
    <w:rsid w:val="00B536EB"/>
    <w:rsid w:val="00BF163F"/>
    <w:rsid w:val="00C15257"/>
    <w:rsid w:val="00C317CE"/>
    <w:rsid w:val="00D424AC"/>
    <w:rsid w:val="00D83224"/>
    <w:rsid w:val="00E15040"/>
    <w:rsid w:val="00F53C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151AE6"/>
  <w15:chartTrackingRefBased/>
  <w15:docId w15:val="{C053388C-44E4-405A-BCF9-01B53A568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54686"/>
    <w:rPr>
      <w:rFonts w:ascii="Arial" w:hAnsi="Arial"/>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602194">
      <w:bodyDiv w:val="1"/>
      <w:marLeft w:val="0"/>
      <w:marRight w:val="0"/>
      <w:marTop w:val="0"/>
      <w:marBottom w:val="0"/>
      <w:divBdr>
        <w:top w:val="none" w:sz="0" w:space="0" w:color="auto"/>
        <w:left w:val="none" w:sz="0" w:space="0" w:color="auto"/>
        <w:bottom w:val="none" w:sz="0" w:space="0" w:color="auto"/>
        <w:right w:val="none" w:sz="0" w:space="0" w:color="auto"/>
      </w:divBdr>
    </w:div>
    <w:div w:id="311057707">
      <w:bodyDiv w:val="1"/>
      <w:marLeft w:val="0"/>
      <w:marRight w:val="0"/>
      <w:marTop w:val="0"/>
      <w:marBottom w:val="0"/>
      <w:divBdr>
        <w:top w:val="none" w:sz="0" w:space="0" w:color="auto"/>
        <w:left w:val="none" w:sz="0" w:space="0" w:color="auto"/>
        <w:bottom w:val="none" w:sz="0" w:space="0" w:color="auto"/>
        <w:right w:val="none" w:sz="0" w:space="0" w:color="auto"/>
      </w:divBdr>
    </w:div>
    <w:div w:id="482547677">
      <w:bodyDiv w:val="1"/>
      <w:marLeft w:val="0"/>
      <w:marRight w:val="0"/>
      <w:marTop w:val="0"/>
      <w:marBottom w:val="0"/>
      <w:divBdr>
        <w:top w:val="none" w:sz="0" w:space="0" w:color="auto"/>
        <w:left w:val="none" w:sz="0" w:space="0" w:color="auto"/>
        <w:bottom w:val="none" w:sz="0" w:space="0" w:color="auto"/>
        <w:right w:val="none" w:sz="0" w:space="0" w:color="auto"/>
      </w:divBdr>
      <w:divsChild>
        <w:div w:id="1296987749">
          <w:marLeft w:val="0"/>
          <w:marRight w:val="0"/>
          <w:marTop w:val="0"/>
          <w:marBottom w:val="0"/>
          <w:divBdr>
            <w:top w:val="none" w:sz="0" w:space="0" w:color="auto"/>
            <w:left w:val="none" w:sz="0" w:space="0" w:color="auto"/>
            <w:bottom w:val="none" w:sz="0" w:space="0" w:color="auto"/>
            <w:right w:val="none" w:sz="0" w:space="0" w:color="auto"/>
          </w:divBdr>
          <w:divsChild>
            <w:div w:id="1219516117">
              <w:marLeft w:val="0"/>
              <w:marRight w:val="0"/>
              <w:marTop w:val="0"/>
              <w:marBottom w:val="0"/>
              <w:divBdr>
                <w:top w:val="none" w:sz="0" w:space="0" w:color="auto"/>
                <w:left w:val="none" w:sz="0" w:space="0" w:color="auto"/>
                <w:bottom w:val="none" w:sz="0" w:space="0" w:color="auto"/>
                <w:right w:val="none" w:sz="0" w:space="0" w:color="auto"/>
              </w:divBdr>
              <w:divsChild>
                <w:div w:id="2137944541">
                  <w:marLeft w:val="0"/>
                  <w:marRight w:val="0"/>
                  <w:marTop w:val="0"/>
                  <w:marBottom w:val="0"/>
                  <w:divBdr>
                    <w:top w:val="none" w:sz="0" w:space="0" w:color="auto"/>
                    <w:left w:val="none" w:sz="0" w:space="0" w:color="auto"/>
                    <w:bottom w:val="none" w:sz="0" w:space="0" w:color="auto"/>
                    <w:right w:val="none" w:sz="0" w:space="0" w:color="auto"/>
                  </w:divBdr>
                  <w:divsChild>
                    <w:div w:id="1955748026">
                      <w:marLeft w:val="0"/>
                      <w:marRight w:val="0"/>
                      <w:marTop w:val="0"/>
                      <w:marBottom w:val="0"/>
                      <w:divBdr>
                        <w:top w:val="none" w:sz="0" w:space="0" w:color="auto"/>
                        <w:left w:val="none" w:sz="0" w:space="0" w:color="auto"/>
                        <w:bottom w:val="none" w:sz="0" w:space="0" w:color="auto"/>
                        <w:right w:val="none" w:sz="0" w:space="0" w:color="auto"/>
                      </w:divBdr>
                      <w:divsChild>
                        <w:div w:id="1130511007">
                          <w:marLeft w:val="0"/>
                          <w:marRight w:val="0"/>
                          <w:marTop w:val="0"/>
                          <w:marBottom w:val="0"/>
                          <w:divBdr>
                            <w:top w:val="none" w:sz="0" w:space="0" w:color="auto"/>
                            <w:left w:val="none" w:sz="0" w:space="0" w:color="auto"/>
                            <w:bottom w:val="none" w:sz="0" w:space="0" w:color="auto"/>
                            <w:right w:val="none" w:sz="0" w:space="0" w:color="auto"/>
                          </w:divBdr>
                          <w:divsChild>
                            <w:div w:id="1772313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9528090">
      <w:bodyDiv w:val="1"/>
      <w:marLeft w:val="0"/>
      <w:marRight w:val="0"/>
      <w:marTop w:val="0"/>
      <w:marBottom w:val="0"/>
      <w:divBdr>
        <w:top w:val="none" w:sz="0" w:space="0" w:color="auto"/>
        <w:left w:val="none" w:sz="0" w:space="0" w:color="auto"/>
        <w:bottom w:val="none" w:sz="0" w:space="0" w:color="auto"/>
        <w:right w:val="none" w:sz="0" w:space="0" w:color="auto"/>
      </w:divBdr>
    </w:div>
    <w:div w:id="1412584986">
      <w:bodyDiv w:val="1"/>
      <w:marLeft w:val="0"/>
      <w:marRight w:val="0"/>
      <w:marTop w:val="0"/>
      <w:marBottom w:val="0"/>
      <w:divBdr>
        <w:top w:val="none" w:sz="0" w:space="0" w:color="auto"/>
        <w:left w:val="none" w:sz="0" w:space="0" w:color="auto"/>
        <w:bottom w:val="none" w:sz="0" w:space="0" w:color="auto"/>
        <w:right w:val="none" w:sz="0" w:space="0" w:color="auto"/>
      </w:divBdr>
    </w:div>
    <w:div w:id="1651328972">
      <w:bodyDiv w:val="1"/>
      <w:marLeft w:val="0"/>
      <w:marRight w:val="0"/>
      <w:marTop w:val="0"/>
      <w:marBottom w:val="0"/>
      <w:divBdr>
        <w:top w:val="none" w:sz="0" w:space="0" w:color="auto"/>
        <w:left w:val="none" w:sz="0" w:space="0" w:color="auto"/>
        <w:bottom w:val="none" w:sz="0" w:space="0" w:color="auto"/>
        <w:right w:val="none" w:sz="0" w:space="0" w:color="auto"/>
      </w:divBdr>
    </w:div>
    <w:div w:id="1761948850">
      <w:bodyDiv w:val="1"/>
      <w:marLeft w:val="0"/>
      <w:marRight w:val="0"/>
      <w:marTop w:val="0"/>
      <w:marBottom w:val="0"/>
      <w:divBdr>
        <w:top w:val="none" w:sz="0" w:space="0" w:color="auto"/>
        <w:left w:val="none" w:sz="0" w:space="0" w:color="auto"/>
        <w:bottom w:val="none" w:sz="0" w:space="0" w:color="auto"/>
        <w:right w:val="none" w:sz="0" w:space="0" w:color="auto"/>
      </w:divBdr>
    </w:div>
    <w:div w:id="1873221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E5F36E-3035-45AB-B5EA-AFA0E3AD23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15</Pages>
  <Words>1532</Words>
  <Characters>8739</Characters>
  <Application>Microsoft Office Word</Application>
  <DocSecurity>0</DocSecurity>
  <Lines>72</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Ayaz</dc:creator>
  <cp:keywords/>
  <dc:description/>
  <cp:lastModifiedBy>Ayaz</cp:lastModifiedBy>
  <cp:revision>3</cp:revision>
  <dcterms:created xsi:type="dcterms:W3CDTF">2023-02-04T17:06:00Z</dcterms:created>
  <dcterms:modified xsi:type="dcterms:W3CDTF">2023-02-05T16:40:00Z</dcterms:modified>
</cp:coreProperties>
</file>